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07" w:rsidRPr="004D7307" w:rsidRDefault="004D7307" w:rsidP="004D7307">
      <w:pPr>
        <w:shd w:val="clear" w:color="auto" w:fill="FFFFFF"/>
        <w:spacing w:before="240" w:after="192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</w:pPr>
      <w:r w:rsidRPr="004D7307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>También</w:t>
      </w:r>
    </w:p>
    <w:p w:rsidR="004D7307" w:rsidRPr="004D7307" w:rsidRDefault="004D7307" w:rsidP="004D730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4D730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s-ES"/>
        </w:rPr>
        <w:t>También</w:t>
      </w: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 es un adverbio que se usa para expresar igualdad, coincidencia, </w:t>
      </w:r>
      <w:proofErr w:type="spellStart"/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semenjanza</w:t>
      </w:r>
      <w:proofErr w:type="spellEnd"/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o acuerdo con una frase </w:t>
      </w:r>
      <w:r w:rsidRPr="004D7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  <w:t>AFIRMATIVA</w:t>
      </w: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 que dijo otra persona.</w:t>
      </w:r>
    </w:p>
    <w:p w:rsidR="004D7307" w:rsidRPr="004D7307" w:rsidRDefault="004D7307" w:rsidP="004D7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Andrés: Estoy orgulloso de mis hijos.</w:t>
      </w: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  <w:t>Rubén: Yo también.</w:t>
      </w:r>
    </w:p>
    <w:p w:rsidR="004D7307" w:rsidRPr="004D7307" w:rsidRDefault="004D7307" w:rsidP="004D7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Andrés: Tengo hambre. </w:t>
      </w: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  <w:t>Rubén: Yo también.</w:t>
      </w:r>
    </w:p>
    <w:p w:rsidR="004D7307" w:rsidRPr="004D7307" w:rsidRDefault="004D7307" w:rsidP="004D7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Andrés: Estoy contento con este plan de trabajo.</w:t>
      </w: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  <w:t>Rubén: Yo también.</w:t>
      </w:r>
    </w:p>
    <w:p w:rsidR="004D7307" w:rsidRPr="004D7307" w:rsidRDefault="004D7307" w:rsidP="004D7307">
      <w:pPr>
        <w:shd w:val="clear" w:color="auto" w:fill="FFFFFF"/>
        <w:spacing w:before="240" w:after="192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</w:pPr>
      <w:r w:rsidRPr="004D7307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>Tampoco</w:t>
      </w:r>
    </w:p>
    <w:p w:rsidR="004D7307" w:rsidRPr="004D7307" w:rsidRDefault="004D7307" w:rsidP="004D730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4D730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s-ES"/>
        </w:rPr>
        <w:t>Tampoco</w:t>
      </w: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 es un adverbio que se usa para expresar igualdad, coincidencia, </w:t>
      </w:r>
      <w:proofErr w:type="spellStart"/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semenjanza</w:t>
      </w:r>
      <w:proofErr w:type="spellEnd"/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o acuerdo con una frase </w:t>
      </w:r>
      <w:r w:rsidRPr="004D7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  <w:t>NEGATIVA</w:t>
      </w: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 que dijo otra persona.</w:t>
      </w:r>
    </w:p>
    <w:p w:rsidR="004D7307" w:rsidRPr="004D7307" w:rsidRDefault="004D7307" w:rsidP="004D73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Andrés: </w:t>
      </w:r>
      <w:r w:rsidRPr="004D7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  <w:t>No</w:t>
      </w: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 vivo con mis padres.</w:t>
      </w: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  <w:t>Rubén: Yo </w:t>
      </w:r>
      <w:r w:rsidRPr="004D7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  <w:t>tampoco</w:t>
      </w: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 (vivo con mis padres).</w:t>
      </w:r>
    </w:p>
    <w:p w:rsidR="004D7307" w:rsidRPr="004D7307" w:rsidRDefault="004D7307" w:rsidP="004D73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Andrés: </w:t>
      </w:r>
      <w:r w:rsidRPr="004D7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  <w:t>No</w:t>
      </w: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 fumo. </w:t>
      </w: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  <w:t>Rubén: Yo </w:t>
      </w:r>
      <w:r w:rsidRPr="004D7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  <w:t>tampoco</w:t>
      </w: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 (fumo).</w:t>
      </w:r>
    </w:p>
    <w:p w:rsidR="004D7307" w:rsidRPr="004D7307" w:rsidRDefault="004D7307" w:rsidP="004D73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Andrés: </w:t>
      </w:r>
      <w:r w:rsidRPr="004D7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  <w:t>No</w:t>
      </w: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 tengo frío.</w:t>
      </w: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  <w:t>Rubén: Yo </w:t>
      </w:r>
      <w:r w:rsidRPr="004D7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  <w:t>tampoco</w:t>
      </w: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.</w:t>
      </w:r>
    </w:p>
    <w:p w:rsidR="004D7307" w:rsidRPr="004D7307" w:rsidRDefault="004D7307" w:rsidP="004D730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4D7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  <w:t>Observaciones:</w:t>
      </w:r>
    </w:p>
    <w:p w:rsidR="004D7307" w:rsidRPr="004D7307" w:rsidRDefault="004D7307" w:rsidP="004D730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1) Cuando </w:t>
      </w:r>
      <w:r w:rsidRPr="004D730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s-ES"/>
        </w:rPr>
        <w:t>tampoco</w:t>
      </w: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 va antes del verbo, es INCORRECTO usar </w:t>
      </w:r>
      <w:r w:rsidRPr="004D730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s-ES"/>
        </w:rPr>
        <w:t>NO</w:t>
      </w: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 antes del verbo en la misma frase.</w:t>
      </w:r>
    </w:p>
    <w:p w:rsidR="004D7307" w:rsidRPr="004D7307" w:rsidRDefault="004D7307" w:rsidP="004D73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Tampoco </w:t>
      </w:r>
      <w:r w:rsidRPr="004D7307">
        <w:rPr>
          <w:rFonts w:ascii="Arial" w:eastAsia="Times New Roman" w:hAnsi="Arial" w:cs="Arial"/>
          <w:i/>
          <w:iCs/>
          <w:color w:val="000000"/>
          <w:sz w:val="21"/>
          <w:szCs w:val="21"/>
          <w:lang w:eastAsia="es-ES"/>
        </w:rPr>
        <w:t>no</w:t>
      </w: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 tengo hambre. - INCORRECTO</w:t>
      </w: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  <w:t>Tampoco tengo hambre. - CORRECTO</w:t>
      </w:r>
    </w:p>
    <w:p w:rsidR="004D7307" w:rsidRPr="004D7307" w:rsidRDefault="004D7307" w:rsidP="004D730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2) Tampoco es un adverbio que se usa para negar algo después de haber negado algo más.</w:t>
      </w:r>
    </w:p>
    <w:p w:rsidR="004D7307" w:rsidRPr="004D7307" w:rsidRDefault="004D7307" w:rsidP="004D73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4D7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  <w:t>No</w:t>
      </w: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 juegan fútbol pero </w:t>
      </w:r>
      <w:r w:rsidRPr="004D7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  <w:t>tampoco</w:t>
      </w: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 juegan tenis.</w:t>
      </w: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  <w:t>= </w:t>
      </w:r>
      <w:r w:rsidRPr="004D7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  <w:t>No</w:t>
      </w: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 juegan fútbol. </w:t>
      </w: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  <w:t>= </w:t>
      </w:r>
      <w:r w:rsidRPr="004D7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  <w:t>No</w:t>
      </w: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 juegan tenis (</w:t>
      </w:r>
      <w:r w:rsidRPr="004D7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  <w:t>tampoco</w:t>
      </w: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).</w:t>
      </w:r>
    </w:p>
    <w:p w:rsidR="004D7307" w:rsidRPr="004D7307" w:rsidRDefault="004D7307" w:rsidP="004D730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3) Recuerda que puedes usar </w:t>
      </w:r>
      <w:r w:rsidRPr="004D730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s-ES"/>
        </w:rPr>
        <w:t>NO</w:t>
      </w: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 antes del verbo y </w:t>
      </w:r>
      <w:r w:rsidRPr="004D730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s-ES"/>
        </w:rPr>
        <w:t>tampoco</w:t>
      </w: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 después del verbo, de esta forma se expresa algo negativo después de otro negativo.</w:t>
      </w:r>
    </w:p>
    <w:p w:rsidR="004D7307" w:rsidRPr="004D7307" w:rsidRDefault="004D7307" w:rsidP="004D73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4D7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  <w:t>No</w:t>
      </w: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 canto </w:t>
      </w:r>
      <w:r w:rsidRPr="004D7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  <w:t>tampoco</w:t>
      </w: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.</w:t>
      </w:r>
    </w:p>
    <w:p w:rsidR="004D7307" w:rsidRPr="004D7307" w:rsidRDefault="004D7307" w:rsidP="004D73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4D7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  <w:t>No</w:t>
      </w: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 bailo </w:t>
      </w:r>
      <w:r w:rsidRPr="004D7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  <w:t>tampoco</w:t>
      </w:r>
      <w:r w:rsidRPr="004D730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.</w:t>
      </w:r>
    </w:p>
    <w:p w:rsidR="00D86893" w:rsidRDefault="004D7307" w:rsidP="004D7307"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4257427</wp:posOffset>
                </wp:positionH>
                <wp:positionV relativeFrom="paragraph">
                  <wp:posOffset>-64908</wp:posOffset>
                </wp:positionV>
                <wp:extent cx="1574358" cy="715617"/>
                <wp:effectExtent l="0" t="0" r="26035" b="2794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358" cy="71561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90A81A" id="Rettangolo arrotondato 2" o:spid="_x0000_s1026" style="position:absolute;margin-left:335.25pt;margin-top:-5.1pt;width:123.95pt;height:5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" fillcolor="white [3201]" strokecolor="#70ad47 [3209]" strokeweight="1pt">
                <v:stroke joinstyle="miter"/>
              </v:roundrect>
            </w:pict>
          </mc:Fallback>
        </mc:AlternateContent>
      </w:r>
      <w:bookmarkEnd w:id="0"/>
      <w:r w:rsidRPr="004D7307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852160" cy="4613900"/>
            <wp:effectExtent l="0" t="0" r="0" b="0"/>
            <wp:docPr id="1" name="Immagine 1" descr="La diferencia entre También, Tampoco, yo sí, yo 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diferencia entre También, Tampoco, yo sí, yo n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487" b="3298"/>
                    <a:stretch/>
                  </pic:blipFill>
                  <pic:spPr bwMode="auto">
                    <a:xfrm>
                      <a:off x="0" y="0"/>
                      <a:ext cx="5870220" cy="462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68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03DD5"/>
    <w:multiLevelType w:val="multilevel"/>
    <w:tmpl w:val="CDFC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E06D2"/>
    <w:multiLevelType w:val="multilevel"/>
    <w:tmpl w:val="9EBC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C37D0"/>
    <w:multiLevelType w:val="multilevel"/>
    <w:tmpl w:val="ACBC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44ACA"/>
    <w:multiLevelType w:val="multilevel"/>
    <w:tmpl w:val="BF84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71214B"/>
    <w:multiLevelType w:val="multilevel"/>
    <w:tmpl w:val="DFFE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07"/>
    <w:rsid w:val="004D7307"/>
    <w:rsid w:val="00D8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EB201-6DA5-4647-86AE-F77FE115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D7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D730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eWeb">
    <w:name w:val="Normal (Web)"/>
    <w:basedOn w:val="Normale"/>
    <w:uiPriority w:val="99"/>
    <w:semiHidden/>
    <w:unhideWhenUsed/>
    <w:rsid w:val="004D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fasigrassetto">
    <w:name w:val="Strong"/>
    <w:basedOn w:val="Carpredefinitoparagrafo"/>
    <w:uiPriority w:val="22"/>
    <w:qFormat/>
    <w:rsid w:val="004D7307"/>
    <w:rPr>
      <w:b/>
      <w:bCs/>
    </w:rPr>
  </w:style>
  <w:style w:type="character" w:styleId="Enfasicorsivo">
    <w:name w:val="Emphasis"/>
    <w:basedOn w:val="Carpredefinitoparagrafo"/>
    <w:uiPriority w:val="20"/>
    <w:qFormat/>
    <w:rsid w:val="004D7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2018-02-20T13:59:00Z</dcterms:created>
  <dcterms:modified xsi:type="dcterms:W3CDTF">2018-02-20T14:01:00Z</dcterms:modified>
</cp:coreProperties>
</file>