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2602" w14:textId="77777777" w:rsidR="00587B4C" w:rsidRPr="00587B4C" w:rsidRDefault="00587B4C" w:rsidP="00587B4C">
      <w:pPr>
        <w:shd w:val="clear" w:color="auto" w:fill="FFFFFF"/>
        <w:spacing w:before="225" w:after="150" w:line="288" w:lineRule="atLeast"/>
        <w:ind w:right="150"/>
        <w:outlineLvl w:val="1"/>
        <w:rPr>
          <w:rFonts w:ascii="Arial" w:eastAsia="Times New Roman" w:hAnsi="Arial" w:cs="Arial"/>
          <w:color w:val="3E79B8"/>
          <w:sz w:val="37"/>
          <w:szCs w:val="37"/>
          <w:lang w:eastAsia="es-ES"/>
        </w:rPr>
      </w:pPr>
      <w:proofErr w:type="gramStart"/>
      <w:r>
        <w:rPr>
          <w:rFonts w:ascii="Arial" w:eastAsia="Times New Roman" w:hAnsi="Arial" w:cs="Arial"/>
          <w:color w:val="3E79B8"/>
          <w:sz w:val="37"/>
          <w:szCs w:val="37"/>
          <w:lang w:eastAsia="es-ES"/>
        </w:rPr>
        <w:t>Ejercicios imperfecto</w:t>
      </w:r>
      <w:proofErr w:type="gramEnd"/>
    </w:p>
    <w:p w14:paraId="1CBEED73" w14:textId="77777777" w:rsidR="00587B4C" w:rsidRPr="00351E8F" w:rsidRDefault="00587B4C" w:rsidP="00587B4C">
      <w:pPr>
        <w:shd w:val="clear" w:color="auto" w:fill="FFFFFF"/>
        <w:spacing w:after="180" w:line="360" w:lineRule="atLeast"/>
        <w:ind w:left="7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b/>
          <w:bCs/>
          <w:color w:val="000000"/>
          <w:sz w:val="28"/>
          <w:szCs w:val="23"/>
          <w:lang w:eastAsia="es-ES"/>
        </w:rPr>
        <w:t>Verbos regulares. Conjuga los verbos entre paréntesis en pretérito imperfecto.</w:t>
      </w:r>
    </w:p>
    <w:p w14:paraId="63A81CA2" w14:textId="77777777" w:rsidR="00587B4C" w:rsidRPr="00351E8F" w:rsidRDefault="00587B4C" w:rsidP="00587B4C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Siempre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(compartir/nosotros)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69DB4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nuestro almuerzo con los demás.</w:t>
      </w:r>
    </w:p>
    <w:p w14:paraId="435F541C" w14:textId="77777777" w:rsidR="00587B4C" w:rsidRPr="00351E8F" w:rsidRDefault="00587B4C" w:rsidP="00587B4C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Antes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(soler/yo)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1CCF632C">
          <v:shape id="_x0000_i1026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comer en la cafetería.</w:t>
      </w:r>
    </w:p>
    <w:p w14:paraId="3B2A872C" w14:textId="77777777" w:rsidR="00587B4C" w:rsidRPr="00351E8F" w:rsidRDefault="00587B4C" w:rsidP="00587B4C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El año pasado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(dormir/tú)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5B1C4408">
          <v:shape id="_x0000_i1027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aún con tu hermano.</w:t>
      </w:r>
    </w:p>
    <w:p w14:paraId="69906405" w14:textId="77777777" w:rsidR="00587B4C" w:rsidRPr="00351E8F" w:rsidRDefault="00587B4C" w:rsidP="00587B4C">
      <w:pPr>
        <w:numPr>
          <w:ilvl w:val="0"/>
          <w:numId w:val="1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Los actores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(firmar)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666AD7D2">
          <v:shape id="_x0000_i1028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autógrafos después de cada función.</w:t>
      </w:r>
    </w:p>
    <w:p w14:paraId="635A0721" w14:textId="77777777" w:rsidR="00587B4C" w:rsidRPr="00351E8F" w:rsidRDefault="00587B4C" w:rsidP="00587B4C">
      <w:pPr>
        <w:numPr>
          <w:ilvl w:val="0"/>
          <w:numId w:val="1"/>
        </w:numPr>
        <w:shd w:val="clear" w:color="auto" w:fill="FFFFFF"/>
        <w:spacing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val="it-IT"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val="it-IT" w:eastAsia="es-ES"/>
        </w:rPr>
        <w:t xml:space="preserve">A mi </w:t>
      </w:r>
      <w:proofErr w:type="spellStart"/>
      <w:r w:rsidRPr="00351E8F">
        <w:rPr>
          <w:rFonts w:ascii="Arial" w:eastAsia="Times New Roman" w:hAnsi="Arial" w:cs="Baghdad"/>
          <w:color w:val="000000"/>
          <w:sz w:val="28"/>
          <w:szCs w:val="23"/>
          <w:lang w:val="it-IT" w:eastAsia="es-ES"/>
        </w:rPr>
        <w:t>antiguo</w:t>
      </w:r>
      <w:proofErr w:type="spellEnd"/>
      <w:r w:rsidRPr="00351E8F">
        <w:rPr>
          <w:rFonts w:ascii="Arial" w:eastAsia="Times New Roman" w:hAnsi="Arial" w:cs="Baghdad"/>
          <w:color w:val="000000"/>
          <w:sz w:val="28"/>
          <w:szCs w:val="23"/>
          <w:lang w:val="it-IT" w:eastAsia="es-ES"/>
        </w:rPr>
        <w:t xml:space="preserve"> coche le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val="it-IT" w:eastAsia="es-ES"/>
        </w:rPr>
        <w:t>(costar)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val="it-IT"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2BE6893A">
          <v:shape id="_x0000_i1029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val="it-IT" w:eastAsia="es-ES"/>
        </w:rPr>
        <w:t> arrancar.</w:t>
      </w:r>
    </w:p>
    <w:p w14:paraId="0FD06BBC" w14:textId="77777777" w:rsidR="00587B4C" w:rsidRPr="00351E8F" w:rsidRDefault="00587B4C" w:rsidP="00587B4C">
      <w:pPr>
        <w:shd w:val="clear" w:color="auto" w:fill="FFFFFF"/>
        <w:spacing w:after="180" w:line="360" w:lineRule="atLeast"/>
        <w:ind w:left="7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b/>
          <w:bCs/>
          <w:color w:val="000000"/>
          <w:sz w:val="28"/>
          <w:szCs w:val="23"/>
          <w:lang w:eastAsia="es-ES"/>
        </w:rPr>
        <w:t>Verbos irregulares. Conjuga los verbos entre paréntesis en pretérito imperfecto.</w:t>
      </w:r>
    </w:p>
    <w:p w14:paraId="49C1D09B" w14:textId="77777777" w:rsidR="00587B4C" w:rsidRPr="00351E8F" w:rsidRDefault="00587B4C" w:rsidP="00587B4C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Hace dos años, el transporte público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(ser)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462B4C2A">
          <v:shape id="_x0000_i1030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mucho más barato.</w:t>
      </w:r>
    </w:p>
    <w:p w14:paraId="2B6CA4D3" w14:textId="77777777" w:rsidR="00587B4C" w:rsidRPr="00351E8F" w:rsidRDefault="00587B4C" w:rsidP="00587B4C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En verano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(ir/nosotros)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0615B5C9">
          <v:shape id="_x0000_i1031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todas las tardes a la playa.</w:t>
      </w:r>
    </w:p>
    <w:p w14:paraId="01FBF651" w14:textId="77777777" w:rsidR="00587B4C" w:rsidRPr="00351E8F" w:rsidRDefault="00587B4C" w:rsidP="00587B4C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Nuria y Ramón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(ser)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09EBA149">
          <v:shape id="_x0000_i1032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los más jóvenes del grupo.</w:t>
      </w:r>
    </w:p>
    <w:p w14:paraId="3A2535BA" w14:textId="77777777" w:rsidR="00587B4C" w:rsidRPr="00351E8F" w:rsidRDefault="00587B4C" w:rsidP="00587B4C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Al anochecer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(ir/vosotros)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2F972904">
          <v:shape id="_x0000_i1033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a pasear.</w:t>
      </w:r>
    </w:p>
    <w:p w14:paraId="408AF22B" w14:textId="77777777" w:rsidR="00587B4C" w:rsidRPr="00351E8F" w:rsidRDefault="00587B4C" w:rsidP="00587B4C">
      <w:pPr>
        <w:numPr>
          <w:ilvl w:val="0"/>
          <w:numId w:val="2"/>
        </w:numPr>
        <w:shd w:val="clear" w:color="auto" w:fill="FFFFFF"/>
        <w:spacing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El jardín de Inés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(ser)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550D3A78">
          <v:shape id="_x0000_i1034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el más florido del pueblo.</w:t>
      </w:r>
    </w:p>
    <w:p w14:paraId="2D79450C" w14:textId="77777777" w:rsidR="00587B4C" w:rsidRPr="00351E8F" w:rsidRDefault="00587B4C" w:rsidP="00587B4C">
      <w:pPr>
        <w:shd w:val="clear" w:color="auto" w:fill="FFFFFF"/>
        <w:spacing w:after="180" w:line="360" w:lineRule="atLeast"/>
        <w:ind w:left="7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b/>
          <w:bCs/>
          <w:color w:val="000000"/>
          <w:sz w:val="28"/>
          <w:szCs w:val="23"/>
          <w:lang w:eastAsia="es-ES"/>
        </w:rPr>
        <w:t>Todo tipo de verbos. Conjuga los verbos entre paréntesis en pretérito imperfecto.</w:t>
      </w:r>
    </w:p>
    <w:p w14:paraId="205AA6A4" w14:textId="77777777" w:rsidR="00587B4C" w:rsidRPr="00351E8F" w:rsidRDefault="00587B4C" w:rsidP="00587B4C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Edgar Degas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(pintar)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7788FA63">
          <v:shape id="_x0000_i1035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esencialmente bailarinas y carreras de caballos.</w:t>
      </w:r>
    </w:p>
    <w:p w14:paraId="50B7ADC8" w14:textId="77777777" w:rsidR="00587B4C" w:rsidRPr="00351E8F" w:rsidRDefault="00587B4C" w:rsidP="00587B4C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En aquella época no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(ser/nosotros)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5CFA9E46">
          <v:shape id="_x0000_i1036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conscientes de nuestro comportamiento.</w:t>
      </w:r>
    </w:p>
    <w:p w14:paraId="3192A115" w14:textId="77777777" w:rsidR="00587B4C" w:rsidRPr="00351E8F" w:rsidRDefault="00587B4C" w:rsidP="00587B4C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El año pasado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(ir/tú)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1596DC71">
          <v:shape id="_x0000_i1037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a clases de alemán.</w:t>
      </w:r>
    </w:p>
    <w:p w14:paraId="613A6AC8" w14:textId="77777777" w:rsidR="00587B4C" w:rsidRPr="00351E8F" w:rsidRDefault="00587B4C" w:rsidP="00587B4C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En mi instituto no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(haber)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57939BF0">
          <v:shape id="_x0000_i1038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ordenadores.</w:t>
      </w:r>
    </w:p>
    <w:p w14:paraId="191F77CA" w14:textId="77777777" w:rsidR="00587B4C" w:rsidRPr="00351E8F" w:rsidRDefault="00587B4C" w:rsidP="00587B4C">
      <w:pPr>
        <w:numPr>
          <w:ilvl w:val="0"/>
          <w:numId w:val="3"/>
        </w:numPr>
        <w:shd w:val="clear" w:color="auto" w:fill="FFFFFF"/>
        <w:spacing w:line="432" w:lineRule="atLeast"/>
        <w:ind w:left="75" w:right="45"/>
        <w:rPr>
          <w:rFonts w:ascii="Arial" w:eastAsia="Times New Roman" w:hAnsi="Arial" w:cs="Baghdad"/>
          <w:color w:val="000000"/>
          <w:sz w:val="28"/>
          <w:szCs w:val="23"/>
          <w:lang w:eastAsia="es-ES"/>
        </w:rPr>
      </w:pP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Los automóviles no </w:t>
      </w:r>
      <w:r w:rsidRPr="00351E8F">
        <w:rPr>
          <w:rFonts w:ascii="Arial" w:eastAsia="Times New Roman" w:hAnsi="Arial" w:cs="Baghdad"/>
          <w:i/>
          <w:iCs/>
          <w:color w:val="000000"/>
          <w:sz w:val="28"/>
          <w:szCs w:val="23"/>
          <w:lang w:eastAsia="es-ES"/>
        </w:rPr>
        <w:t>(existir)</w: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</w:t>
      </w:r>
      <w:r w:rsidR="00351E8F"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pict w14:anchorId="54D22B91">
          <v:shape id="_x0000_i1039" type="#_x0000_t75" style="width:52.85pt;height:18.25pt">
            <v:imagedata r:id="rId5" o:title=""/>
          </v:shape>
        </w:pict>
      </w:r>
      <w:r w:rsidRPr="00351E8F">
        <w:rPr>
          <w:rFonts w:ascii="Arial" w:eastAsia="Times New Roman" w:hAnsi="Arial" w:cs="Baghdad"/>
          <w:color w:val="000000"/>
          <w:sz w:val="28"/>
          <w:szCs w:val="23"/>
          <w:lang w:eastAsia="es-ES"/>
        </w:rPr>
        <w:t> en el siglo XVII.</w:t>
      </w:r>
    </w:p>
    <w:p w14:paraId="674340E5" w14:textId="77777777" w:rsidR="00587B4C" w:rsidRDefault="00587B4C" w:rsidP="00587B4C">
      <w:pPr>
        <w:shd w:val="clear" w:color="auto" w:fill="FFFFFF"/>
        <w:spacing w:line="432" w:lineRule="atLeast"/>
        <w:ind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1A1D7A18" w14:textId="77777777" w:rsidR="00351E8F" w:rsidRDefault="00351E8F" w:rsidP="00587B4C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7"/>
          <w:szCs w:val="37"/>
          <w:lang w:eastAsia="es-ES"/>
        </w:rPr>
      </w:pPr>
    </w:p>
    <w:p w14:paraId="77E1A995" w14:textId="77777777" w:rsidR="00351E8F" w:rsidRDefault="00351E8F" w:rsidP="00587B4C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7"/>
          <w:szCs w:val="37"/>
          <w:lang w:eastAsia="es-ES"/>
        </w:rPr>
      </w:pPr>
    </w:p>
    <w:p w14:paraId="2733A22E" w14:textId="77777777" w:rsidR="00351E8F" w:rsidRDefault="00351E8F" w:rsidP="00587B4C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7"/>
          <w:szCs w:val="37"/>
          <w:lang w:eastAsia="es-ES"/>
        </w:rPr>
      </w:pPr>
    </w:p>
    <w:p w14:paraId="02E18BAB" w14:textId="77777777" w:rsidR="00351E8F" w:rsidRDefault="00351E8F" w:rsidP="00587B4C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7"/>
          <w:szCs w:val="37"/>
          <w:lang w:eastAsia="es-ES"/>
        </w:rPr>
      </w:pPr>
    </w:p>
    <w:p w14:paraId="21B7C124" w14:textId="77777777" w:rsidR="00587B4C" w:rsidRPr="00587B4C" w:rsidRDefault="00351E8F" w:rsidP="00587B4C">
      <w:pPr>
        <w:shd w:val="clear" w:color="auto" w:fill="FFFFFF"/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7"/>
          <w:szCs w:val="37"/>
          <w:lang w:eastAsia="es-ES"/>
        </w:rPr>
      </w:pPr>
      <w:r>
        <w:rPr>
          <w:rFonts w:ascii="Arial" w:eastAsia="Times New Roman" w:hAnsi="Arial" w:cs="Arial"/>
          <w:color w:val="3E79B8"/>
          <w:sz w:val="37"/>
          <w:szCs w:val="37"/>
          <w:lang w:eastAsia="es-ES"/>
        </w:rPr>
        <w:t>S</w:t>
      </w:r>
      <w:r w:rsidR="00587B4C" w:rsidRPr="00587B4C">
        <w:rPr>
          <w:rFonts w:ascii="Arial" w:eastAsia="Times New Roman" w:hAnsi="Arial" w:cs="Arial"/>
          <w:color w:val="3E79B8"/>
          <w:sz w:val="37"/>
          <w:szCs w:val="37"/>
          <w:lang w:eastAsia="es-ES"/>
        </w:rPr>
        <w:t>o</w:t>
      </w:r>
      <w:r>
        <w:rPr>
          <w:rFonts w:ascii="Arial" w:eastAsia="Times New Roman" w:hAnsi="Arial" w:cs="Arial"/>
          <w:color w:val="3E79B8"/>
          <w:sz w:val="37"/>
          <w:szCs w:val="37"/>
          <w:lang w:eastAsia="es-ES"/>
        </w:rPr>
        <w:t>luciones</w:t>
      </w:r>
      <w:bookmarkStart w:id="0" w:name="_GoBack"/>
      <w:bookmarkEnd w:id="0"/>
    </w:p>
    <w:p w14:paraId="21794764" w14:textId="77777777" w:rsidR="00587B4C" w:rsidRPr="00587B4C" w:rsidRDefault="00587B4C" w:rsidP="00587B4C">
      <w:pPr>
        <w:shd w:val="clear" w:color="auto" w:fill="FFFFFF"/>
        <w:spacing w:after="180" w:line="360" w:lineRule="atLeast"/>
        <w:ind w:left="7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Verbos regulares. Conjuga los verbos entre paréntesis en pretérito imperfecto.</w:t>
      </w:r>
    </w:p>
    <w:p w14:paraId="44B4927B" w14:textId="77777777" w:rsidR="00587B4C" w:rsidRPr="00587B4C" w:rsidRDefault="00587B4C" w:rsidP="00587B4C">
      <w:pPr>
        <w:numPr>
          <w:ilvl w:val="0"/>
          <w:numId w:val="4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Siempre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compartíamos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nuestro almuerzo con los demás.</w:t>
      </w:r>
    </w:p>
    <w:p w14:paraId="5E6459A4" w14:textId="77777777" w:rsidR="00587B4C" w:rsidRPr="00587B4C" w:rsidRDefault="00587B4C" w:rsidP="00587B4C">
      <w:pPr>
        <w:numPr>
          <w:ilvl w:val="0"/>
          <w:numId w:val="4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Antes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solía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comer en la cafetería.</w:t>
      </w:r>
    </w:p>
    <w:p w14:paraId="4ACFC411" w14:textId="77777777" w:rsidR="00587B4C" w:rsidRPr="00587B4C" w:rsidRDefault="00587B4C" w:rsidP="00587B4C">
      <w:pPr>
        <w:numPr>
          <w:ilvl w:val="0"/>
          <w:numId w:val="4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 año pasado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dormías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aún con tu hermano.</w:t>
      </w:r>
    </w:p>
    <w:p w14:paraId="1FA191B3" w14:textId="77777777" w:rsidR="00587B4C" w:rsidRPr="00587B4C" w:rsidRDefault="00587B4C" w:rsidP="00587B4C">
      <w:pPr>
        <w:numPr>
          <w:ilvl w:val="0"/>
          <w:numId w:val="4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Los actores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firmaban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autógrafos después de cada función.</w:t>
      </w:r>
    </w:p>
    <w:p w14:paraId="145F4B7C" w14:textId="77777777" w:rsidR="00587B4C" w:rsidRPr="00587B4C" w:rsidRDefault="00587B4C" w:rsidP="00587B4C">
      <w:pPr>
        <w:numPr>
          <w:ilvl w:val="0"/>
          <w:numId w:val="4"/>
        </w:numPr>
        <w:shd w:val="clear" w:color="auto" w:fill="FFFFFF"/>
        <w:spacing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 mi antiguo coche le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costaba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arrancar.</w:t>
      </w:r>
    </w:p>
    <w:p w14:paraId="26DF8427" w14:textId="77777777" w:rsidR="00587B4C" w:rsidRPr="00587B4C" w:rsidRDefault="00587B4C" w:rsidP="00587B4C">
      <w:pPr>
        <w:shd w:val="clear" w:color="auto" w:fill="FFFFFF"/>
        <w:spacing w:after="180" w:line="360" w:lineRule="atLeast"/>
        <w:ind w:left="7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Verbos irregulares. Conjuga los verbos entre paréntesis en pretérito imperfecto.</w:t>
      </w:r>
    </w:p>
    <w:p w14:paraId="67DD972B" w14:textId="77777777" w:rsidR="00587B4C" w:rsidRPr="00587B4C" w:rsidRDefault="00587B4C" w:rsidP="00587B4C">
      <w:pPr>
        <w:numPr>
          <w:ilvl w:val="0"/>
          <w:numId w:val="5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Hace dos años, el transporte público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era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mucho más barato.</w:t>
      </w:r>
    </w:p>
    <w:p w14:paraId="3AFD4601" w14:textId="77777777" w:rsidR="00587B4C" w:rsidRPr="00587B4C" w:rsidRDefault="00587B4C" w:rsidP="00587B4C">
      <w:pPr>
        <w:numPr>
          <w:ilvl w:val="0"/>
          <w:numId w:val="5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En verano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íbamos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todas las tardes a la playa.</w:t>
      </w:r>
    </w:p>
    <w:p w14:paraId="21737818" w14:textId="77777777" w:rsidR="00587B4C" w:rsidRPr="00587B4C" w:rsidRDefault="00587B4C" w:rsidP="00587B4C">
      <w:pPr>
        <w:numPr>
          <w:ilvl w:val="0"/>
          <w:numId w:val="5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Nuria y Ramón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eran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los más jóvenes del grupo.</w:t>
      </w:r>
    </w:p>
    <w:p w14:paraId="65D3017D" w14:textId="77777777" w:rsidR="00587B4C" w:rsidRPr="00587B4C" w:rsidRDefault="00587B4C" w:rsidP="00587B4C">
      <w:pPr>
        <w:numPr>
          <w:ilvl w:val="0"/>
          <w:numId w:val="5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 anochecer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ibais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a pasear.</w:t>
      </w:r>
    </w:p>
    <w:p w14:paraId="6AED1144" w14:textId="77777777" w:rsidR="00587B4C" w:rsidRPr="00587B4C" w:rsidRDefault="00587B4C" w:rsidP="00587B4C">
      <w:pPr>
        <w:numPr>
          <w:ilvl w:val="0"/>
          <w:numId w:val="5"/>
        </w:numPr>
        <w:shd w:val="clear" w:color="auto" w:fill="FFFFFF"/>
        <w:spacing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 jardín de Inés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era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el más florido del pueblo.</w:t>
      </w:r>
    </w:p>
    <w:p w14:paraId="23BC5D62" w14:textId="77777777" w:rsidR="00587B4C" w:rsidRPr="00587B4C" w:rsidRDefault="00587B4C" w:rsidP="00587B4C">
      <w:pPr>
        <w:shd w:val="clear" w:color="auto" w:fill="FFFFFF"/>
        <w:spacing w:after="180" w:line="360" w:lineRule="atLeast"/>
        <w:ind w:left="7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Todo tipo de verbos. Conjuga los verbos entre paréntesis en pretérito imperfecto.</w:t>
      </w:r>
    </w:p>
    <w:p w14:paraId="0C573FDD" w14:textId="77777777" w:rsidR="00587B4C" w:rsidRPr="00587B4C" w:rsidRDefault="00587B4C" w:rsidP="00587B4C">
      <w:pPr>
        <w:numPr>
          <w:ilvl w:val="0"/>
          <w:numId w:val="6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Edgar Degas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pintaba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esencialmente bailarinas y carreras de caballos.</w:t>
      </w:r>
    </w:p>
    <w:p w14:paraId="0A39AACD" w14:textId="77777777" w:rsidR="00587B4C" w:rsidRPr="00587B4C" w:rsidRDefault="00587B4C" w:rsidP="00587B4C">
      <w:pPr>
        <w:numPr>
          <w:ilvl w:val="0"/>
          <w:numId w:val="6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En aquella época no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éramos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conscientes de nuestro comportamiento.</w:t>
      </w:r>
    </w:p>
    <w:p w14:paraId="615A1FB6" w14:textId="77777777" w:rsidR="00587B4C" w:rsidRPr="00587B4C" w:rsidRDefault="00587B4C" w:rsidP="00587B4C">
      <w:pPr>
        <w:numPr>
          <w:ilvl w:val="0"/>
          <w:numId w:val="6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 año pasado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ibas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a clases de alemán.</w:t>
      </w:r>
    </w:p>
    <w:p w14:paraId="597F6D85" w14:textId="77777777" w:rsidR="00587B4C" w:rsidRPr="00587B4C" w:rsidRDefault="00587B4C" w:rsidP="00587B4C">
      <w:pPr>
        <w:numPr>
          <w:ilvl w:val="0"/>
          <w:numId w:val="6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En mi instituto no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había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ordenadores.</w:t>
      </w:r>
    </w:p>
    <w:p w14:paraId="08997072" w14:textId="77777777" w:rsidR="00587B4C" w:rsidRPr="00587B4C" w:rsidRDefault="00587B4C" w:rsidP="00587B4C">
      <w:pPr>
        <w:numPr>
          <w:ilvl w:val="0"/>
          <w:numId w:val="6"/>
        </w:numPr>
        <w:shd w:val="clear" w:color="auto" w:fill="FFFFFF"/>
        <w:spacing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Los automóviles no </w:t>
      </w:r>
      <w:r w:rsidRPr="00587B4C">
        <w:rPr>
          <w:rFonts w:ascii="Arial" w:eastAsia="Times New Roman" w:hAnsi="Arial" w:cs="Arial"/>
          <w:color w:val="800000"/>
          <w:sz w:val="23"/>
          <w:szCs w:val="23"/>
          <w:lang w:eastAsia="es-ES"/>
        </w:rPr>
        <w:t>existían</w:t>
      </w:r>
      <w:r w:rsidRPr="00587B4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en el siglo XVII.</w:t>
      </w:r>
    </w:p>
    <w:p w14:paraId="017B72D3" w14:textId="77777777" w:rsidR="00587B4C" w:rsidRPr="00587B4C" w:rsidRDefault="00587B4C" w:rsidP="00587B4C">
      <w:pPr>
        <w:shd w:val="clear" w:color="auto" w:fill="FFFFFF"/>
        <w:spacing w:line="432" w:lineRule="atLeast"/>
        <w:ind w:right="45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77F0BEF9" w14:textId="77777777" w:rsidR="00587B4C" w:rsidRPr="00587B4C" w:rsidRDefault="00587B4C"/>
    <w:sectPr w:rsidR="00587B4C" w:rsidRPr="00587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4CD0"/>
    <w:multiLevelType w:val="multilevel"/>
    <w:tmpl w:val="FF6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F4843"/>
    <w:multiLevelType w:val="multilevel"/>
    <w:tmpl w:val="DB26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92560"/>
    <w:multiLevelType w:val="multilevel"/>
    <w:tmpl w:val="FB4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F01C9"/>
    <w:multiLevelType w:val="multilevel"/>
    <w:tmpl w:val="4FA0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41740"/>
    <w:multiLevelType w:val="multilevel"/>
    <w:tmpl w:val="2E48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50F72"/>
    <w:multiLevelType w:val="multilevel"/>
    <w:tmpl w:val="5FC0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C"/>
    <w:rsid w:val="00351E8F"/>
    <w:rsid w:val="00587B4C"/>
    <w:rsid w:val="00D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A85E"/>
  <w15:chartTrackingRefBased/>
  <w15:docId w15:val="{FC689F77-D138-4E05-95A8-7C609DD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B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87B4C"/>
    <w:rPr>
      <w:b/>
      <w:bCs/>
    </w:rPr>
  </w:style>
  <w:style w:type="character" w:customStyle="1" w:styleId="exinputblock">
    <w:name w:val="ex_input_block"/>
    <w:basedOn w:val="Fuentedeprrafopredeter"/>
    <w:rsid w:val="00587B4C"/>
  </w:style>
  <w:style w:type="character" w:customStyle="1" w:styleId="explaceholder">
    <w:name w:val="ex_placeholder"/>
    <w:basedOn w:val="Fuentedeprrafopredeter"/>
    <w:rsid w:val="00587B4C"/>
  </w:style>
  <w:style w:type="character" w:customStyle="1" w:styleId="answer">
    <w:name w:val="answer"/>
    <w:basedOn w:val="Fuentedeprrafopredeter"/>
    <w:rsid w:val="005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Usuario de Microsoft Office</cp:lastModifiedBy>
  <cp:revision>2</cp:revision>
  <dcterms:created xsi:type="dcterms:W3CDTF">2018-07-12T07:54:00Z</dcterms:created>
  <dcterms:modified xsi:type="dcterms:W3CDTF">2021-04-29T17:34:00Z</dcterms:modified>
</cp:coreProperties>
</file>