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8A3D" w14:textId="3BA274BA" w:rsidR="00B06B7D" w:rsidRPr="00753CCC" w:rsidRDefault="003C0E09" w:rsidP="00753CCC">
      <w:pPr>
        <w:jc w:val="center"/>
        <w:rPr>
          <w:b/>
          <w:bCs/>
        </w:rPr>
      </w:pPr>
      <w:r w:rsidRPr="00753CCC">
        <w:rPr>
          <w:b/>
          <w:bCs/>
        </w:rPr>
        <w:t xml:space="preserve"> CORSO DIRITTO PENALE A.A. 202</w:t>
      </w:r>
      <w:r w:rsidR="00151356">
        <w:rPr>
          <w:b/>
          <w:bCs/>
        </w:rPr>
        <w:t>1</w:t>
      </w:r>
      <w:r w:rsidRPr="00753CCC">
        <w:rPr>
          <w:b/>
          <w:bCs/>
        </w:rPr>
        <w:t>-2</w:t>
      </w:r>
      <w:r w:rsidR="00151356">
        <w:rPr>
          <w:b/>
          <w:bCs/>
        </w:rPr>
        <w:t>2</w:t>
      </w:r>
      <w:r w:rsidR="00753CCC">
        <w:rPr>
          <w:b/>
          <w:bCs/>
        </w:rPr>
        <w:t xml:space="preserve">, </w:t>
      </w:r>
      <w:proofErr w:type="spellStart"/>
      <w:r w:rsidR="00753CCC">
        <w:rPr>
          <w:b/>
          <w:bCs/>
        </w:rPr>
        <w:t>mod</w:t>
      </w:r>
      <w:proofErr w:type="spellEnd"/>
      <w:r w:rsidR="00753CCC">
        <w:rPr>
          <w:b/>
          <w:bCs/>
        </w:rPr>
        <w:t>. A</w:t>
      </w:r>
    </w:p>
    <w:p w14:paraId="42EB45EA" w14:textId="77777777" w:rsidR="00C073B6" w:rsidRDefault="00C073B6" w:rsidP="00C073B6">
      <w:pPr>
        <w:jc w:val="center"/>
        <w:rPr>
          <w:b/>
          <w:bCs/>
        </w:rPr>
      </w:pPr>
      <w:r>
        <w:rPr>
          <w:b/>
          <w:bCs/>
        </w:rPr>
        <w:t>Elenco reati trattati</w:t>
      </w:r>
    </w:p>
    <w:p w14:paraId="56E5F04F" w14:textId="77777777" w:rsidR="003C0E09" w:rsidRPr="00753CCC" w:rsidRDefault="003C0E09" w:rsidP="00753CCC">
      <w:pPr>
        <w:jc w:val="center"/>
        <w:rPr>
          <w:b/>
          <w:bCs/>
        </w:rPr>
      </w:pPr>
    </w:p>
    <w:p w14:paraId="28E1CC18" w14:textId="77777777" w:rsidR="003C0E09" w:rsidRDefault="003C0E09"/>
    <w:p w14:paraId="795F6F9C" w14:textId="77777777" w:rsidR="003C0E09" w:rsidRDefault="003C0E09">
      <w:r>
        <w:t>Bestemmia (art. 724 c.p.)</w:t>
      </w:r>
    </w:p>
    <w:p w14:paraId="5D49AB08" w14:textId="77777777" w:rsidR="003C0E09" w:rsidRDefault="003C0E09">
      <w:r>
        <w:t>Calunnia (art. 368 c.p.)</w:t>
      </w:r>
    </w:p>
    <w:p w14:paraId="6E333961" w14:textId="77777777" w:rsidR="003C0E09" w:rsidRDefault="003C0E09">
      <w:r>
        <w:t>Diffamazione (art. 595 c.p.)</w:t>
      </w:r>
    </w:p>
    <w:p w14:paraId="3E2D3886" w14:textId="77777777" w:rsidR="003C0E09" w:rsidRDefault="003C0E09">
      <w:r>
        <w:t>Percosse (art. 581 c.p.)</w:t>
      </w:r>
    </w:p>
    <w:p w14:paraId="67DE30F0" w14:textId="77777777" w:rsidR="003C0E09" w:rsidRDefault="003C0E09">
      <w:r>
        <w:t>Lesioni (artt. 582, 583 c.p.)</w:t>
      </w:r>
    </w:p>
    <w:p w14:paraId="5208533C" w14:textId="77777777" w:rsidR="003C0E09" w:rsidRDefault="003C0E09">
      <w:r>
        <w:t xml:space="preserve">Guida in stato di ebbrezza e rifiuto di sottoposizione ad alcol test (art. 186 </w:t>
      </w:r>
      <w:proofErr w:type="spellStart"/>
      <w:r>
        <w:t>c.d.s</w:t>
      </w:r>
      <w:proofErr w:type="spellEnd"/>
      <w:r>
        <w:t>.)</w:t>
      </w:r>
    </w:p>
    <w:p w14:paraId="246DFBCA" w14:textId="77777777" w:rsidR="003C0E09" w:rsidRDefault="003C0E09">
      <w:r>
        <w:t>Oltraggio a Pubblico Ufficiale (art. 341-bis c.p.)</w:t>
      </w:r>
    </w:p>
    <w:p w14:paraId="2A6149CD" w14:textId="77777777" w:rsidR="003C0E09" w:rsidRDefault="003C0E09">
      <w:r>
        <w:t>Ingiuria (art. 594 c.p.)</w:t>
      </w:r>
    </w:p>
    <w:p w14:paraId="1194CEE7" w14:textId="77777777" w:rsidR="003C0E09" w:rsidRDefault="003C0E09"/>
    <w:p w14:paraId="14D23735" w14:textId="77777777" w:rsidR="003C0E09" w:rsidRDefault="003C0E09">
      <w:r>
        <w:t>Atti persecutori (art. 612-bis c.p.)</w:t>
      </w:r>
    </w:p>
    <w:p w14:paraId="5F9CBB14" w14:textId="77777777" w:rsidR="003C0E09" w:rsidRDefault="003C0E09">
      <w:r>
        <w:t>Omicidio e circostanze aggravanti (artt. 575, 577 c.p.)</w:t>
      </w:r>
    </w:p>
    <w:p w14:paraId="1AC1CB67" w14:textId="77777777" w:rsidR="003C0E09" w:rsidRDefault="003C0E09">
      <w:r>
        <w:t>Vilipendio della religione dello Stato (art. 402 c.p.)</w:t>
      </w:r>
    </w:p>
    <w:p w14:paraId="17A4FFCB" w14:textId="77777777" w:rsidR="003C0E09" w:rsidRDefault="003C0E09">
      <w:r>
        <w:t>Vilipendio alla bandiera italiana (art. 292 c.p.)</w:t>
      </w:r>
    </w:p>
    <w:p w14:paraId="2FF5CC43" w14:textId="77777777" w:rsidR="003C0E09" w:rsidRDefault="003C0E09">
      <w:r>
        <w:t>Diffusione illecita di immagini o video sessualmente espliciti (art. 612-ter c.p.)</w:t>
      </w:r>
    </w:p>
    <w:p w14:paraId="40A389E2" w14:textId="77777777" w:rsidR="00A85673" w:rsidRDefault="00A85673"/>
    <w:p w14:paraId="5CED89AD" w14:textId="77777777" w:rsidR="00A85673" w:rsidRDefault="00A85673">
      <w:r>
        <w:t>Incendio (art. 423 c.p.)</w:t>
      </w:r>
    </w:p>
    <w:p w14:paraId="1FC7A53D" w14:textId="77777777" w:rsidR="00A85673" w:rsidRDefault="00A85673">
      <w:r>
        <w:t>Omissione di soccorso (art. 593 c.p.)</w:t>
      </w:r>
    </w:p>
    <w:p w14:paraId="491AE482" w14:textId="77777777" w:rsidR="00A85673" w:rsidRDefault="00A85673">
      <w:r>
        <w:t>Furto d’uso (art. 626 c.p.)</w:t>
      </w:r>
    </w:p>
    <w:p w14:paraId="27BD36C7" w14:textId="77777777" w:rsidR="00A85673" w:rsidRDefault="00A85673"/>
    <w:p w14:paraId="6584A609" w14:textId="4E858C7E" w:rsidR="00A85673" w:rsidRPr="00151356" w:rsidRDefault="00A85673">
      <w:pPr>
        <w:rPr>
          <w:u w:val="single"/>
        </w:rPr>
      </w:pPr>
      <w:r>
        <w:t xml:space="preserve">Furto (art. 624 c.p.) </w:t>
      </w:r>
    </w:p>
    <w:p w14:paraId="2CE2A12E" w14:textId="77777777" w:rsidR="00A85673" w:rsidRDefault="00A85673">
      <w:r>
        <w:t>Danneggiamento (art. 635 c.p.)</w:t>
      </w:r>
    </w:p>
    <w:p w14:paraId="0D4E297F" w14:textId="63A85D9E" w:rsidR="00A85673" w:rsidRDefault="00A85673">
      <w:r>
        <w:t>Molestia o disturbo alle persone (art. 660 c.p.)</w:t>
      </w:r>
      <w:r w:rsidR="00753CCC">
        <w:t xml:space="preserve"> + Maltrattamenti contro familiari e conviventi (art. 57</w:t>
      </w:r>
      <w:r w:rsidR="00151356">
        <w:t>2</w:t>
      </w:r>
      <w:r w:rsidR="00753CCC">
        <w:t xml:space="preserve"> c.p.)</w:t>
      </w:r>
    </w:p>
    <w:p w14:paraId="4D9A0C7D" w14:textId="77777777" w:rsidR="00A85673" w:rsidRDefault="00A85673"/>
    <w:p w14:paraId="29DDE7E3" w14:textId="77777777" w:rsidR="00A85673" w:rsidRDefault="00A85673">
      <w:r>
        <w:t>Omicidio preterintenzionale (art. 584 c.p.)</w:t>
      </w:r>
    </w:p>
    <w:p w14:paraId="4115A616" w14:textId="77777777" w:rsidR="00A85673" w:rsidRDefault="00A85673">
      <w:r>
        <w:t>Violenza sessuale e atti sessuali con minorenni (artt. 609-bis e 609-quater c.p.)</w:t>
      </w:r>
    </w:p>
    <w:p w14:paraId="260DDAE6" w14:textId="77777777" w:rsidR="00A85673" w:rsidRDefault="00A85673"/>
    <w:p w14:paraId="7C9381D1" w14:textId="77777777" w:rsidR="00A85673" w:rsidRDefault="00A85673">
      <w:r>
        <w:t>Rapina (art. 628 c.p.)</w:t>
      </w:r>
    </w:p>
    <w:p w14:paraId="28D4F64D" w14:textId="77777777" w:rsidR="00A85673" w:rsidRDefault="00A85673"/>
    <w:p w14:paraId="0CF9AFAF" w14:textId="77777777" w:rsidR="00A85673" w:rsidRDefault="00A85673">
      <w:r>
        <w:t>Omicidio colposo (art. 589 c.p.)</w:t>
      </w:r>
    </w:p>
    <w:p w14:paraId="61D57988" w14:textId="77777777" w:rsidR="00A85673" w:rsidRDefault="00753CCC">
      <w:r>
        <w:t>Lesioni colpose (art. 590 c.p.)</w:t>
      </w:r>
    </w:p>
    <w:p w14:paraId="132AA237" w14:textId="77777777" w:rsidR="00753CCC" w:rsidRDefault="00753CCC"/>
    <w:p w14:paraId="659DE335" w14:textId="77777777" w:rsidR="00753CCC" w:rsidRDefault="00753CCC">
      <w:r>
        <w:t>Violazione di domicilio (art. 614 c.p.)</w:t>
      </w:r>
    </w:p>
    <w:p w14:paraId="7522502D" w14:textId="77777777" w:rsidR="00753CCC" w:rsidRDefault="00753CCC">
      <w:r>
        <w:t>Omicidio del consenziente (art. 579 c.p.)</w:t>
      </w:r>
    </w:p>
    <w:p w14:paraId="406ACC14" w14:textId="77777777" w:rsidR="00753CCC" w:rsidRDefault="00753CCC">
      <w:r>
        <w:t>Istigazione o aiuto al suicidio (art. 580 c.p.)</w:t>
      </w:r>
    </w:p>
    <w:p w14:paraId="5C23ED50" w14:textId="4D1C576E" w:rsidR="00753CCC" w:rsidRDefault="00753CCC"/>
    <w:p w14:paraId="6953EBEE" w14:textId="77777777" w:rsidR="00753CCC" w:rsidRDefault="00753CCC"/>
    <w:sectPr w:rsidR="00753CCC" w:rsidSect="005C1D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09"/>
    <w:rsid w:val="00151356"/>
    <w:rsid w:val="003C0E09"/>
    <w:rsid w:val="005C1D33"/>
    <w:rsid w:val="00753CCC"/>
    <w:rsid w:val="00A85673"/>
    <w:rsid w:val="00B06B7D"/>
    <w:rsid w:val="00C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E880B"/>
  <w15:chartTrackingRefBased/>
  <w15:docId w15:val="{A0556B4B-CEE4-894E-BB0B-534E9F98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n.cardinale@campus.unimib.it</dc:creator>
  <cp:keywords/>
  <dc:description/>
  <cp:lastModifiedBy>n.cardinale@campus.unimib.it</cp:lastModifiedBy>
  <cp:revision>3</cp:revision>
  <cp:lastPrinted>2020-12-13T10:18:00Z</cp:lastPrinted>
  <dcterms:created xsi:type="dcterms:W3CDTF">2020-12-13T09:52:00Z</dcterms:created>
  <dcterms:modified xsi:type="dcterms:W3CDTF">2021-11-18T13:53:00Z</dcterms:modified>
</cp:coreProperties>
</file>