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3686"/>
        <w:gridCol w:w="4665"/>
      </w:tblGrid>
      <w:tr w:rsidR="00A77761" w:rsidRPr="00072DC8" w14:paraId="5B2CB816" w14:textId="77777777" w:rsidTr="005E6AAD">
        <w:tc>
          <w:tcPr>
            <w:tcW w:w="1276" w:type="dxa"/>
            <w:hideMark/>
          </w:tcPr>
          <w:p w14:paraId="5536146C" w14:textId="77777777" w:rsidR="00A77761" w:rsidRDefault="00A77761" w:rsidP="005E6AAD">
            <w:r w:rsidRPr="00EA61C2">
              <w:rPr>
                <w:noProof/>
              </w:rPr>
              <w:drawing>
                <wp:inline distT="0" distB="0" distL="0" distR="0" wp14:anchorId="04DD407D" wp14:editId="36FFB09C">
                  <wp:extent cx="439387" cy="439387"/>
                  <wp:effectExtent l="0" t="0" r="5715" b="571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46689" cy="446689"/>
                          </a:xfrm>
                          <a:prstGeom prst="rect">
                            <a:avLst/>
                          </a:prstGeom>
                        </pic:spPr>
                      </pic:pic>
                    </a:graphicData>
                  </a:graphic>
                </wp:inline>
              </w:drawing>
            </w:r>
          </w:p>
        </w:tc>
        <w:tc>
          <w:tcPr>
            <w:tcW w:w="3686" w:type="dxa"/>
            <w:hideMark/>
          </w:tcPr>
          <w:p w14:paraId="16BA497B" w14:textId="77777777" w:rsidR="00A77761" w:rsidRDefault="00A77761" w:rsidP="005E6AAD">
            <w:pPr>
              <w:rPr>
                <w:rFonts w:ascii="CIDFont+F1" w:hAnsi="CIDFont+F1"/>
                <w:sz w:val="16"/>
                <w:szCs w:val="16"/>
              </w:rPr>
            </w:pPr>
          </w:p>
          <w:p w14:paraId="03A1A9C9" w14:textId="77777777" w:rsidR="00A77761" w:rsidRPr="007846D8" w:rsidRDefault="00A77761" w:rsidP="005E6AAD">
            <w:pPr>
              <w:rPr>
                <w:sz w:val="16"/>
                <w:szCs w:val="16"/>
              </w:rPr>
            </w:pPr>
            <w:r w:rsidRPr="007846D8">
              <w:rPr>
                <w:rFonts w:ascii="CIDFont+F1" w:hAnsi="CIDFont+F1"/>
                <w:sz w:val="16"/>
                <w:szCs w:val="16"/>
              </w:rPr>
              <w:t xml:space="preserve">UNIVERSITA' DEGLI STUDI DI MILANO-BICOCCA </w:t>
            </w:r>
          </w:p>
        </w:tc>
        <w:tc>
          <w:tcPr>
            <w:tcW w:w="4665" w:type="dxa"/>
            <w:hideMark/>
          </w:tcPr>
          <w:p w14:paraId="6BFB3D0A" w14:textId="77777777" w:rsidR="00A77761" w:rsidRPr="00E824CF" w:rsidRDefault="00A77761" w:rsidP="005E6AAD">
            <w:pPr>
              <w:rPr>
                <w:rFonts w:ascii="CIDFont+F1" w:hAnsi="CIDFont+F1"/>
                <w:sz w:val="16"/>
                <w:szCs w:val="16"/>
                <w:lang w:val="en-US"/>
              </w:rPr>
            </w:pPr>
            <w:r w:rsidRPr="00E824CF">
              <w:rPr>
                <w:rFonts w:ascii="CIDFont+F1" w:hAnsi="CIDFont+F1"/>
                <w:sz w:val="16"/>
                <w:szCs w:val="16"/>
                <w:lang w:val="en-US"/>
              </w:rPr>
              <w:t>SCHOOL OF MEDICINE AND SURGERY</w:t>
            </w:r>
          </w:p>
          <w:p w14:paraId="20618B3E" w14:textId="77777777" w:rsidR="00A77761" w:rsidRPr="00E824CF" w:rsidRDefault="00A77761" w:rsidP="005E6AAD">
            <w:pPr>
              <w:rPr>
                <w:rFonts w:ascii="CIDFont+F1" w:hAnsi="CIDFont+F1"/>
                <w:sz w:val="16"/>
                <w:szCs w:val="16"/>
                <w:lang w:val="en-US"/>
              </w:rPr>
            </w:pPr>
            <w:r w:rsidRPr="00E824CF">
              <w:rPr>
                <w:rFonts w:ascii="CIDFont+F1" w:hAnsi="CIDFont+F1"/>
                <w:sz w:val="16"/>
                <w:szCs w:val="16"/>
                <w:lang w:val="en-US"/>
              </w:rPr>
              <w:t xml:space="preserve"> </w:t>
            </w:r>
            <w:proofErr w:type="gramStart"/>
            <w:r w:rsidRPr="00E824CF">
              <w:rPr>
                <w:rFonts w:ascii="CIDFont+F1" w:hAnsi="CIDFont+F1"/>
                <w:sz w:val="16"/>
                <w:szCs w:val="16"/>
                <w:lang w:val="en-US"/>
              </w:rPr>
              <w:t>MASTER DEGREE IN MEDICINE</w:t>
            </w:r>
            <w:proofErr w:type="gramEnd"/>
            <w:r w:rsidRPr="00E824CF">
              <w:rPr>
                <w:rFonts w:ascii="CIDFont+F1" w:hAnsi="CIDFont+F1"/>
                <w:sz w:val="16"/>
                <w:szCs w:val="16"/>
                <w:lang w:val="en-US"/>
              </w:rPr>
              <w:t xml:space="preserve"> AND SURGERY A.A. 20</w:t>
            </w:r>
            <w:r>
              <w:rPr>
                <w:rFonts w:ascii="CIDFont+F1" w:hAnsi="CIDFont+F1"/>
                <w:sz w:val="16"/>
                <w:szCs w:val="16"/>
                <w:lang w:val="en-US"/>
              </w:rPr>
              <w:t>21</w:t>
            </w:r>
            <w:r w:rsidRPr="00E824CF">
              <w:rPr>
                <w:rFonts w:ascii="CIDFont+F1" w:hAnsi="CIDFont+F1"/>
                <w:sz w:val="16"/>
                <w:szCs w:val="16"/>
                <w:lang w:val="en-US"/>
              </w:rPr>
              <w:t>/202</w:t>
            </w:r>
            <w:r>
              <w:rPr>
                <w:rFonts w:ascii="CIDFont+F1" w:hAnsi="CIDFont+F1"/>
                <w:sz w:val="16"/>
                <w:szCs w:val="16"/>
                <w:lang w:val="en-US"/>
              </w:rPr>
              <w:t>2</w:t>
            </w:r>
          </w:p>
          <w:p w14:paraId="59277E7F" w14:textId="77777777" w:rsidR="00A77761" w:rsidRPr="004379D7" w:rsidRDefault="00A77761" w:rsidP="005E6AAD">
            <w:pPr>
              <w:rPr>
                <w:sz w:val="16"/>
                <w:szCs w:val="16"/>
                <w:lang w:val="en-US"/>
              </w:rPr>
            </w:pPr>
            <w:r w:rsidRPr="004379D7">
              <w:rPr>
                <w:rFonts w:ascii="CIDFont+F1" w:hAnsi="CIDFont+F1"/>
                <w:sz w:val="16"/>
                <w:szCs w:val="16"/>
                <w:lang w:val="en-US"/>
              </w:rPr>
              <w:t xml:space="preserve">Case Based Learning and </w:t>
            </w:r>
            <w:proofErr w:type="gramStart"/>
            <w:r w:rsidRPr="004379D7">
              <w:rPr>
                <w:rFonts w:ascii="CIDFont+F1" w:hAnsi="CIDFont+F1"/>
                <w:sz w:val="16"/>
                <w:szCs w:val="16"/>
                <w:lang w:val="en-US"/>
              </w:rPr>
              <w:t>General  Clinical</w:t>
            </w:r>
            <w:proofErr w:type="gramEnd"/>
            <w:r w:rsidRPr="004379D7">
              <w:rPr>
                <w:rFonts w:ascii="CIDFont+F1" w:hAnsi="CIDFont+F1"/>
                <w:sz w:val="16"/>
                <w:szCs w:val="16"/>
                <w:lang w:val="en-US"/>
              </w:rPr>
              <w:t xml:space="preserve">  Practice</w:t>
            </w:r>
          </w:p>
        </w:tc>
      </w:tr>
    </w:tbl>
    <w:p w14:paraId="5D9EF7B0" w14:textId="77777777" w:rsidR="00A77761" w:rsidRPr="004379D7" w:rsidRDefault="00A77761" w:rsidP="00A77761">
      <w:pPr>
        <w:rPr>
          <w:b/>
          <w:lang w:val="en-US"/>
        </w:rPr>
      </w:pPr>
    </w:p>
    <w:p w14:paraId="3690F0A8" w14:textId="6C0DF877" w:rsidR="00A77761" w:rsidRPr="00F67EDF" w:rsidRDefault="00A77761" w:rsidP="00A77761">
      <w:pPr>
        <w:jc w:val="center"/>
        <w:rPr>
          <w:rFonts w:ascii="Times New Roman" w:hAnsi="Times New Roman" w:cs="Times New Roman"/>
          <w:b/>
          <w:lang w:val="en-US"/>
        </w:rPr>
      </w:pPr>
      <w:r w:rsidRPr="00F67EDF">
        <w:rPr>
          <w:rFonts w:ascii="Times New Roman" w:hAnsi="Times New Roman" w:cs="Times New Roman"/>
          <w:b/>
          <w:lang w:val="en-US"/>
        </w:rPr>
        <w:t xml:space="preserve">UNIT </w:t>
      </w:r>
      <w:r w:rsidR="00481B59">
        <w:rPr>
          <w:rFonts w:ascii="Times New Roman" w:hAnsi="Times New Roman" w:cs="Times New Roman"/>
          <w:b/>
          <w:lang w:val="en-US"/>
        </w:rPr>
        <w:t>6</w:t>
      </w:r>
      <w:r w:rsidRPr="00F67EDF">
        <w:rPr>
          <w:rFonts w:ascii="Times New Roman" w:hAnsi="Times New Roman" w:cs="Times New Roman"/>
          <w:b/>
          <w:lang w:val="en-US"/>
        </w:rPr>
        <w:t xml:space="preserve">- GROUP EXERCISE </w:t>
      </w:r>
      <w:r w:rsidR="00481B59">
        <w:rPr>
          <w:rFonts w:ascii="Times New Roman" w:hAnsi="Times New Roman" w:cs="Times New Roman"/>
          <w:b/>
          <w:lang w:val="en-US"/>
        </w:rPr>
        <w:t>1</w:t>
      </w:r>
    </w:p>
    <w:p w14:paraId="716D2F13" w14:textId="32CA3334" w:rsidR="00A77761" w:rsidRPr="00A77761" w:rsidRDefault="00A77761" w:rsidP="00A77761">
      <w:pPr>
        <w:jc w:val="center"/>
        <w:rPr>
          <w:rFonts w:ascii="Cambria" w:hAnsi="Cambria"/>
          <w:b/>
          <w:bCs/>
          <w:color w:val="000000" w:themeColor="text1"/>
          <w:lang w:val="en-US"/>
        </w:rPr>
      </w:pPr>
      <w:r w:rsidRPr="00F67EDF">
        <w:rPr>
          <w:rFonts w:ascii="Times New Roman" w:hAnsi="Times New Roman" w:cs="Times New Roman"/>
          <w:b/>
          <w:bCs/>
          <w:lang w:val="en-US"/>
        </w:rPr>
        <w:t xml:space="preserve"> </w:t>
      </w:r>
      <w:r w:rsidRPr="00B93F2F">
        <w:rPr>
          <w:rFonts w:ascii="Cambria" w:hAnsi="Cambria"/>
          <w:b/>
          <w:bCs/>
          <w:color w:val="000000" w:themeColor="text1"/>
          <w:lang w:val="en-US"/>
        </w:rPr>
        <w:t>The coffee</w:t>
      </w:r>
    </w:p>
    <w:p w14:paraId="21F93ECD" w14:textId="121B12DB" w:rsidR="00B93F2F" w:rsidRDefault="00A77761" w:rsidP="00A77761">
      <w:pPr>
        <w:jc w:val="center"/>
        <w:rPr>
          <w:rFonts w:ascii="Times New Roman" w:hAnsi="Times New Roman" w:cs="Times New Roman"/>
          <w:b/>
          <w:lang w:val="en-US"/>
        </w:rPr>
      </w:pPr>
      <w:r w:rsidRPr="00F67EDF">
        <w:rPr>
          <w:rFonts w:ascii="Times New Roman" w:hAnsi="Times New Roman" w:cs="Times New Roman"/>
          <w:b/>
          <w:lang w:val="en-US"/>
        </w:rPr>
        <w:t>30 min</w:t>
      </w:r>
    </w:p>
    <w:p w14:paraId="33AF218B" w14:textId="05F331EA" w:rsidR="00A77761" w:rsidRDefault="00A77761" w:rsidP="00A77761">
      <w:pPr>
        <w:jc w:val="center"/>
        <w:rPr>
          <w:rFonts w:ascii="Times New Roman" w:hAnsi="Times New Roman" w:cs="Times New Roman"/>
          <w:b/>
          <w:lang w:val="en-US"/>
        </w:rPr>
      </w:pPr>
    </w:p>
    <w:p w14:paraId="5DCE8D36" w14:textId="77777777" w:rsidR="00072DC8" w:rsidRDefault="00072DC8" w:rsidP="00A77761">
      <w:pPr>
        <w:jc w:val="center"/>
        <w:rPr>
          <w:rFonts w:ascii="Times New Roman" w:hAnsi="Times New Roman" w:cs="Times New Roman"/>
          <w:b/>
          <w:lang w:val="en-US"/>
        </w:rPr>
      </w:pPr>
    </w:p>
    <w:p w14:paraId="18DCFC17" w14:textId="0AD0C3C6" w:rsidR="00072DC8" w:rsidRDefault="00072DC8" w:rsidP="00A77761">
      <w:pPr>
        <w:jc w:val="center"/>
        <w:rPr>
          <w:rFonts w:ascii="Times New Roman" w:hAnsi="Times New Roman" w:cs="Times New Roman"/>
          <w:b/>
          <w:lang w:val="en-US"/>
        </w:rPr>
      </w:pPr>
      <w:r>
        <w:rPr>
          <w:rFonts w:ascii="Times New Roman" w:hAnsi="Times New Roman" w:cs="Times New Roman"/>
          <w:b/>
          <w:lang w:val="en-US"/>
        </w:rPr>
        <w:t>GROUP NAME………………………………………………………………………………………</w:t>
      </w:r>
    </w:p>
    <w:p w14:paraId="060A5F10" w14:textId="580C3B17" w:rsidR="00072DC8" w:rsidRDefault="00072DC8" w:rsidP="00A77761">
      <w:pPr>
        <w:jc w:val="center"/>
        <w:rPr>
          <w:rFonts w:ascii="Times New Roman" w:hAnsi="Times New Roman" w:cs="Times New Roman"/>
          <w:b/>
          <w:lang w:val="en-US"/>
        </w:rPr>
      </w:pPr>
    </w:p>
    <w:p w14:paraId="6843BF77" w14:textId="77777777" w:rsidR="00072DC8" w:rsidRPr="00A77761" w:rsidRDefault="00072DC8" w:rsidP="00A77761">
      <w:pPr>
        <w:jc w:val="center"/>
        <w:rPr>
          <w:rFonts w:ascii="Times New Roman" w:hAnsi="Times New Roman" w:cs="Times New Roman"/>
          <w:b/>
          <w:lang w:val="en-US"/>
        </w:rPr>
      </w:pPr>
    </w:p>
    <w:p w14:paraId="71EB1623" w14:textId="77777777" w:rsidR="00B93F2F" w:rsidRPr="00A77761" w:rsidRDefault="00B93F2F" w:rsidP="00B93F2F">
      <w:pPr>
        <w:rPr>
          <w:rFonts w:ascii="Cambria" w:hAnsi="Cambria"/>
          <w:color w:val="000000" w:themeColor="text1"/>
          <w:sz w:val="20"/>
          <w:szCs w:val="20"/>
          <w:lang w:val="en-US"/>
        </w:rPr>
      </w:pPr>
      <w:r w:rsidRPr="00A77761">
        <w:rPr>
          <w:rFonts w:ascii="Cambria" w:hAnsi="Cambria"/>
          <w:color w:val="000000" w:themeColor="text1"/>
          <w:sz w:val="20"/>
          <w:szCs w:val="20"/>
          <w:lang w:val="en-US"/>
        </w:rPr>
        <w:t xml:space="preserve">M.R. died in October at the age of 68. He was affected by colorectal cancer with liver metastasis causing </w:t>
      </w:r>
      <w:proofErr w:type="gramStart"/>
      <w:r w:rsidRPr="00A77761">
        <w:rPr>
          <w:rFonts w:ascii="Cambria" w:hAnsi="Cambria"/>
          <w:color w:val="000000" w:themeColor="text1"/>
          <w:sz w:val="20"/>
          <w:szCs w:val="20"/>
          <w:lang w:val="en-US"/>
        </w:rPr>
        <w:t>an</w:t>
      </w:r>
      <w:proofErr w:type="gramEnd"/>
      <w:r w:rsidRPr="00A77761">
        <w:rPr>
          <w:rFonts w:ascii="Cambria" w:hAnsi="Cambria"/>
          <w:color w:val="000000" w:themeColor="text1"/>
          <w:sz w:val="20"/>
          <w:szCs w:val="20"/>
          <w:lang w:val="en-US"/>
        </w:rPr>
        <w:t xml:space="preserve"> hepatic impairment, as a cirrhosis.</w:t>
      </w:r>
    </w:p>
    <w:p w14:paraId="62BD2A7C" w14:textId="77777777" w:rsidR="00B93F2F" w:rsidRPr="00A77761" w:rsidRDefault="00B93F2F" w:rsidP="00B93F2F">
      <w:pPr>
        <w:rPr>
          <w:rFonts w:ascii="Cambria" w:hAnsi="Cambria"/>
          <w:color w:val="000000" w:themeColor="text1"/>
          <w:sz w:val="20"/>
          <w:szCs w:val="20"/>
          <w:lang w:val="en-US"/>
        </w:rPr>
      </w:pPr>
      <w:r w:rsidRPr="00A77761">
        <w:rPr>
          <w:rFonts w:ascii="Cambria" w:hAnsi="Cambria"/>
          <w:color w:val="000000" w:themeColor="text1"/>
          <w:sz w:val="20"/>
          <w:szCs w:val="20"/>
          <w:lang w:val="en-US"/>
        </w:rPr>
        <w:t>It was a very demanding and tiring house assistance from May to October.</w:t>
      </w:r>
    </w:p>
    <w:p w14:paraId="0E13B4EF" w14:textId="77777777" w:rsidR="00B93F2F" w:rsidRPr="00A77761" w:rsidRDefault="00B93F2F" w:rsidP="00B93F2F">
      <w:pPr>
        <w:rPr>
          <w:rFonts w:ascii="Cambria" w:hAnsi="Cambria"/>
          <w:color w:val="000000" w:themeColor="text1"/>
          <w:sz w:val="20"/>
          <w:szCs w:val="20"/>
          <w:lang w:val="en-US"/>
        </w:rPr>
      </w:pPr>
      <w:r w:rsidRPr="00A77761">
        <w:rPr>
          <w:rFonts w:ascii="Cambria" w:hAnsi="Cambria"/>
          <w:color w:val="000000" w:themeColor="text1"/>
          <w:sz w:val="20"/>
          <w:szCs w:val="20"/>
          <w:lang w:val="en-US"/>
        </w:rPr>
        <w:t xml:space="preserve"> Since mid - September I used to go to his house daily. The examination was difficult and used to last for nearly two hours (….) and I couldn’t leave his house before celebrating the coffee ritual. Despite being oppressed by sufferance and bad thoughts </w:t>
      </w:r>
      <w:proofErr w:type="gramStart"/>
      <w:r w:rsidRPr="00A77761">
        <w:rPr>
          <w:rFonts w:ascii="Cambria" w:hAnsi="Cambria"/>
          <w:color w:val="000000" w:themeColor="text1"/>
          <w:sz w:val="20"/>
          <w:szCs w:val="20"/>
          <w:lang w:val="en-US"/>
        </w:rPr>
        <w:t>as a result of</w:t>
      </w:r>
      <w:proofErr w:type="gramEnd"/>
      <w:r w:rsidRPr="00A77761">
        <w:rPr>
          <w:rFonts w:ascii="Cambria" w:hAnsi="Cambria"/>
          <w:color w:val="000000" w:themeColor="text1"/>
          <w:sz w:val="20"/>
          <w:szCs w:val="20"/>
          <w:lang w:val="en-US"/>
        </w:rPr>
        <w:t xml:space="preserve"> his illness, M.R. (….) loved polite manners. </w:t>
      </w:r>
      <w:proofErr w:type="gramStart"/>
      <w:r w:rsidRPr="00A77761">
        <w:rPr>
          <w:rFonts w:ascii="Cambria" w:hAnsi="Cambria"/>
          <w:color w:val="000000" w:themeColor="text1"/>
          <w:sz w:val="20"/>
          <w:szCs w:val="20"/>
          <w:lang w:val="en-US"/>
        </w:rPr>
        <w:t>So</w:t>
      </w:r>
      <w:proofErr w:type="gramEnd"/>
      <w:r w:rsidRPr="00A77761">
        <w:rPr>
          <w:rFonts w:ascii="Cambria" w:hAnsi="Cambria"/>
          <w:color w:val="000000" w:themeColor="text1"/>
          <w:sz w:val="20"/>
          <w:szCs w:val="20"/>
          <w:lang w:val="en-US"/>
        </w:rPr>
        <w:t xml:space="preserve"> my daily examination ended up drinking a steaming coffee (from the best coffee beans) served in a cup of exquisite porcelain with delicious pastries or biscuits, which a ramification of dear ones let him have from the diverse Italian regions. It was usually the moment in which his wife started talking with me and M.R. used to listen to us cheering up.</w:t>
      </w:r>
    </w:p>
    <w:p w14:paraId="2510FF28" w14:textId="77777777" w:rsidR="00B93F2F" w:rsidRPr="00A77761" w:rsidRDefault="00B93F2F" w:rsidP="00B93F2F">
      <w:pPr>
        <w:rPr>
          <w:rFonts w:ascii="Cambria" w:hAnsi="Cambria"/>
          <w:color w:val="000000" w:themeColor="text1"/>
          <w:sz w:val="20"/>
          <w:szCs w:val="20"/>
          <w:lang w:val="en-US"/>
        </w:rPr>
      </w:pPr>
      <w:r w:rsidRPr="00A77761">
        <w:rPr>
          <w:rFonts w:ascii="Cambria" w:hAnsi="Cambria"/>
          <w:color w:val="000000" w:themeColor="text1"/>
          <w:sz w:val="20"/>
          <w:szCs w:val="20"/>
          <w:lang w:val="en-US"/>
        </w:rPr>
        <w:t>One afternoon of late September I got there and found M.R. deeply depressed. We went through a critical phase of deficiency which had made me perform, a few days before, a paracentesis.</w:t>
      </w:r>
    </w:p>
    <w:p w14:paraId="18195C34" w14:textId="77777777" w:rsidR="00B93F2F" w:rsidRPr="00A77761" w:rsidRDefault="00B93F2F" w:rsidP="00B93F2F">
      <w:pPr>
        <w:rPr>
          <w:rFonts w:ascii="Cambria" w:hAnsi="Cambria"/>
          <w:color w:val="000000" w:themeColor="text1"/>
          <w:sz w:val="20"/>
          <w:szCs w:val="20"/>
          <w:lang w:val="en-US"/>
        </w:rPr>
      </w:pPr>
      <w:r w:rsidRPr="00A77761">
        <w:rPr>
          <w:rFonts w:ascii="Cambria" w:hAnsi="Cambria"/>
          <w:color w:val="000000" w:themeColor="text1"/>
          <w:sz w:val="20"/>
          <w:szCs w:val="20"/>
          <w:lang w:val="en-US"/>
        </w:rPr>
        <w:t>It was getting better, but M.R. kept feeling exhausted and gloomy. Being meticulous, always tormented by feelings of fear and insecurities, M.R. had stopped drinking coffee since he fell ill.</w:t>
      </w:r>
    </w:p>
    <w:p w14:paraId="1FF2F2FC" w14:textId="77777777" w:rsidR="00B93F2F" w:rsidRPr="00A77761" w:rsidRDefault="00B93F2F" w:rsidP="00B93F2F">
      <w:pPr>
        <w:rPr>
          <w:rFonts w:ascii="Cambria" w:hAnsi="Cambria"/>
          <w:color w:val="000000" w:themeColor="text1"/>
          <w:sz w:val="20"/>
          <w:szCs w:val="20"/>
          <w:lang w:val="en-US"/>
        </w:rPr>
      </w:pPr>
      <w:r w:rsidRPr="00A77761">
        <w:rPr>
          <w:rFonts w:ascii="Cambria" w:hAnsi="Cambria"/>
          <w:color w:val="000000" w:themeColor="text1"/>
          <w:sz w:val="20"/>
          <w:szCs w:val="20"/>
          <w:lang w:val="en-US"/>
        </w:rPr>
        <w:t xml:space="preserve">I said brusquely: </w:t>
      </w:r>
    </w:p>
    <w:p w14:paraId="46607AF3" w14:textId="77777777" w:rsidR="00B93F2F" w:rsidRPr="00A77761" w:rsidRDefault="00B93F2F" w:rsidP="00B93F2F">
      <w:pPr>
        <w:rPr>
          <w:rFonts w:ascii="Cambria" w:hAnsi="Cambria"/>
          <w:color w:val="000000" w:themeColor="text1"/>
          <w:sz w:val="20"/>
          <w:szCs w:val="20"/>
          <w:lang w:val="en-US"/>
        </w:rPr>
      </w:pPr>
      <w:r w:rsidRPr="00A77761">
        <w:rPr>
          <w:rFonts w:ascii="Cambria" w:hAnsi="Cambria"/>
          <w:color w:val="000000" w:themeColor="text1"/>
          <w:sz w:val="20"/>
          <w:szCs w:val="20"/>
          <w:lang w:val="en-US"/>
        </w:rPr>
        <w:t xml:space="preserve">-How come I can’t ever have the pleasure to drink the coffee with you? </w:t>
      </w:r>
    </w:p>
    <w:p w14:paraId="7E59881A" w14:textId="77777777" w:rsidR="00B93F2F" w:rsidRPr="00A77761" w:rsidRDefault="00B93F2F" w:rsidP="00B93F2F">
      <w:pPr>
        <w:rPr>
          <w:rFonts w:ascii="Cambria" w:hAnsi="Cambria"/>
          <w:color w:val="000000" w:themeColor="text1"/>
          <w:sz w:val="20"/>
          <w:szCs w:val="20"/>
          <w:lang w:val="en-US"/>
        </w:rPr>
      </w:pPr>
      <w:r w:rsidRPr="00A77761">
        <w:rPr>
          <w:rFonts w:ascii="Cambria" w:hAnsi="Cambria"/>
          <w:color w:val="000000" w:themeColor="text1"/>
          <w:sz w:val="20"/>
          <w:szCs w:val="20"/>
          <w:lang w:val="en-US"/>
        </w:rPr>
        <w:t>- No, doctor, it may make me feel bad</w:t>
      </w:r>
    </w:p>
    <w:p w14:paraId="4BC746C1" w14:textId="77777777" w:rsidR="00B93F2F" w:rsidRPr="00A77761" w:rsidRDefault="00B93F2F" w:rsidP="00B93F2F">
      <w:pPr>
        <w:rPr>
          <w:rFonts w:ascii="Cambria" w:hAnsi="Cambria"/>
          <w:color w:val="000000" w:themeColor="text1"/>
          <w:sz w:val="20"/>
          <w:szCs w:val="20"/>
          <w:lang w:val="en-US"/>
        </w:rPr>
      </w:pPr>
      <w:r w:rsidRPr="00A77761">
        <w:rPr>
          <w:rFonts w:ascii="Cambria" w:hAnsi="Cambria"/>
          <w:color w:val="000000" w:themeColor="text1"/>
          <w:sz w:val="20"/>
          <w:szCs w:val="20"/>
          <w:lang w:val="en-US"/>
        </w:rPr>
        <w:t>- I can assure you just a bit of coffee doesn’t affect you</w:t>
      </w:r>
    </w:p>
    <w:p w14:paraId="36F236F3" w14:textId="77777777" w:rsidR="00B93F2F" w:rsidRPr="00A77761" w:rsidRDefault="00B93F2F" w:rsidP="00B93F2F">
      <w:pPr>
        <w:rPr>
          <w:rFonts w:ascii="Cambria" w:hAnsi="Cambria"/>
          <w:color w:val="000000" w:themeColor="text1"/>
          <w:sz w:val="20"/>
          <w:szCs w:val="20"/>
          <w:lang w:val="en-US"/>
        </w:rPr>
      </w:pPr>
      <w:r w:rsidRPr="00A77761">
        <w:rPr>
          <w:rFonts w:ascii="Cambria" w:hAnsi="Cambria"/>
          <w:color w:val="000000" w:themeColor="text1"/>
          <w:sz w:val="20"/>
          <w:szCs w:val="20"/>
          <w:lang w:val="en-US"/>
        </w:rPr>
        <w:t>- You never know…have a coffee for me</w:t>
      </w:r>
    </w:p>
    <w:p w14:paraId="0532E425" w14:textId="77777777" w:rsidR="00B93F2F" w:rsidRPr="00A77761" w:rsidRDefault="00B93F2F" w:rsidP="00B93F2F">
      <w:pPr>
        <w:rPr>
          <w:rFonts w:ascii="Cambria" w:hAnsi="Cambria"/>
          <w:color w:val="000000" w:themeColor="text1"/>
          <w:sz w:val="20"/>
          <w:szCs w:val="20"/>
          <w:lang w:val="en-US"/>
        </w:rPr>
      </w:pPr>
      <w:r w:rsidRPr="00A77761">
        <w:rPr>
          <w:rFonts w:ascii="Cambria" w:hAnsi="Cambria"/>
          <w:color w:val="000000" w:themeColor="text1"/>
          <w:sz w:val="20"/>
          <w:szCs w:val="20"/>
          <w:lang w:val="en-US"/>
        </w:rPr>
        <w:t>I don’t know what happened but by instinct I said:</w:t>
      </w:r>
    </w:p>
    <w:p w14:paraId="0C670715" w14:textId="77777777" w:rsidR="00B93F2F" w:rsidRPr="00A77761" w:rsidRDefault="007D30B3" w:rsidP="007D30B3">
      <w:pPr>
        <w:rPr>
          <w:rFonts w:ascii="Cambria" w:hAnsi="Cambria"/>
          <w:color w:val="000000" w:themeColor="text1"/>
          <w:sz w:val="20"/>
          <w:szCs w:val="20"/>
          <w:lang w:val="en-US"/>
        </w:rPr>
      </w:pPr>
      <w:r w:rsidRPr="00A77761">
        <w:rPr>
          <w:rFonts w:ascii="Cambria" w:hAnsi="Cambria"/>
          <w:color w:val="000000" w:themeColor="text1"/>
          <w:sz w:val="20"/>
          <w:szCs w:val="20"/>
          <w:lang w:val="en-US"/>
        </w:rPr>
        <w:t>-</w:t>
      </w:r>
      <w:r w:rsidR="00B93F2F" w:rsidRPr="00A77761">
        <w:rPr>
          <w:rFonts w:ascii="Cambria" w:hAnsi="Cambria"/>
          <w:color w:val="000000" w:themeColor="text1"/>
          <w:sz w:val="20"/>
          <w:szCs w:val="20"/>
          <w:lang w:val="en-US"/>
        </w:rPr>
        <w:t xml:space="preserve">You know what I will do? I’ll drink it and then I’ll explain it to you, so it will be as if we had drunk it together….and, </w:t>
      </w:r>
      <w:r w:rsidRPr="00A77761">
        <w:rPr>
          <w:rFonts w:ascii="Cambria" w:hAnsi="Cambria"/>
          <w:bCs/>
          <w:color w:val="000000" w:themeColor="text1"/>
          <w:sz w:val="20"/>
          <w:szCs w:val="20"/>
          <w:lang w:val="en-US"/>
        </w:rPr>
        <w:t>like a competent ham actor</w:t>
      </w:r>
      <w:r w:rsidR="00B93F2F" w:rsidRPr="00A77761">
        <w:rPr>
          <w:rFonts w:ascii="Cambria" w:hAnsi="Cambria"/>
          <w:color w:val="000000" w:themeColor="text1"/>
          <w:sz w:val="20"/>
          <w:szCs w:val="20"/>
          <w:lang w:val="en-US"/>
        </w:rPr>
        <w:t>, I found the inspiration for a short, excessive disquisition on that coffee. I don’t remember anything about what I said, but it produced some effect:</w:t>
      </w:r>
    </w:p>
    <w:p w14:paraId="67876779" w14:textId="77777777" w:rsidR="00B93F2F" w:rsidRPr="00A77761" w:rsidRDefault="007D30B3" w:rsidP="007D30B3">
      <w:pPr>
        <w:rPr>
          <w:rFonts w:ascii="Cambria" w:hAnsi="Cambria"/>
          <w:color w:val="000000" w:themeColor="text1"/>
          <w:sz w:val="20"/>
          <w:szCs w:val="20"/>
          <w:lang w:val="en-US"/>
        </w:rPr>
      </w:pPr>
      <w:r w:rsidRPr="00A77761">
        <w:rPr>
          <w:rFonts w:ascii="Cambria" w:hAnsi="Cambria"/>
          <w:color w:val="000000" w:themeColor="text1"/>
          <w:sz w:val="20"/>
          <w:szCs w:val="20"/>
          <w:lang w:val="en-US"/>
        </w:rPr>
        <w:t>-</w:t>
      </w:r>
      <w:r w:rsidR="00B93F2F" w:rsidRPr="00A77761">
        <w:rPr>
          <w:rFonts w:ascii="Cambria" w:hAnsi="Cambria"/>
          <w:color w:val="000000" w:themeColor="text1"/>
          <w:sz w:val="20"/>
          <w:szCs w:val="20"/>
          <w:lang w:val="en-US"/>
        </w:rPr>
        <w:t>Well, did you like this coffee?</w:t>
      </w:r>
    </w:p>
    <w:p w14:paraId="50998BA9" w14:textId="77777777" w:rsidR="00B93F2F" w:rsidRPr="00A77761" w:rsidRDefault="007D30B3" w:rsidP="007D30B3">
      <w:pPr>
        <w:rPr>
          <w:rFonts w:ascii="Cambria" w:hAnsi="Cambria"/>
          <w:color w:val="000000" w:themeColor="text1"/>
          <w:sz w:val="20"/>
          <w:szCs w:val="20"/>
          <w:lang w:val="en-US"/>
        </w:rPr>
      </w:pPr>
      <w:r w:rsidRPr="00A77761">
        <w:rPr>
          <w:rFonts w:ascii="Cambria" w:hAnsi="Cambria"/>
          <w:color w:val="000000" w:themeColor="text1"/>
          <w:sz w:val="20"/>
          <w:szCs w:val="20"/>
          <w:lang w:val="en-US"/>
        </w:rPr>
        <w:t>-</w:t>
      </w:r>
      <w:r w:rsidR="00B93F2F" w:rsidRPr="00A77761">
        <w:rPr>
          <w:rFonts w:ascii="Cambria" w:hAnsi="Cambria"/>
          <w:color w:val="000000" w:themeColor="text1"/>
          <w:sz w:val="20"/>
          <w:szCs w:val="20"/>
          <w:lang w:val="en-US"/>
        </w:rPr>
        <w:t>It was excellent, doctor- M.R. answered, and when I left a faint smile appeared on his face.</w:t>
      </w:r>
    </w:p>
    <w:p w14:paraId="2D8FB228" w14:textId="77777777" w:rsidR="00B93F2F" w:rsidRPr="00A77761" w:rsidRDefault="00B93F2F" w:rsidP="00B93F2F">
      <w:pPr>
        <w:rPr>
          <w:rFonts w:ascii="Cambria" w:hAnsi="Cambria"/>
          <w:color w:val="000000" w:themeColor="text1"/>
          <w:sz w:val="20"/>
          <w:szCs w:val="20"/>
          <w:lang w:val="en-US"/>
        </w:rPr>
      </w:pPr>
      <w:r w:rsidRPr="00A77761">
        <w:rPr>
          <w:rFonts w:ascii="Cambria" w:hAnsi="Cambria"/>
          <w:color w:val="000000" w:themeColor="text1"/>
          <w:sz w:val="20"/>
          <w:szCs w:val="20"/>
          <w:lang w:val="en-US"/>
        </w:rPr>
        <w:t xml:space="preserve">In the following days that shadow of his smile soon disappeared: there were more complications, then again </w:t>
      </w:r>
      <w:r w:rsidR="007D30B3" w:rsidRPr="00A77761">
        <w:rPr>
          <w:rFonts w:ascii="Cambria" w:hAnsi="Cambria"/>
          <w:color w:val="000000" w:themeColor="text1"/>
          <w:sz w:val="20"/>
          <w:szCs w:val="20"/>
          <w:lang w:val="en-US"/>
        </w:rPr>
        <w:t>paracentesis</w:t>
      </w:r>
      <w:r w:rsidRPr="00A77761">
        <w:rPr>
          <w:rFonts w:ascii="Cambria" w:hAnsi="Cambria"/>
          <w:color w:val="000000" w:themeColor="text1"/>
          <w:sz w:val="20"/>
          <w:szCs w:val="20"/>
          <w:lang w:val="en-US"/>
        </w:rPr>
        <w:t xml:space="preserve"> and the inevitable death.</w:t>
      </w:r>
    </w:p>
    <w:p w14:paraId="7CB26140" w14:textId="77777777" w:rsidR="00B93F2F" w:rsidRPr="00A77761" w:rsidRDefault="00B93F2F" w:rsidP="00B93F2F">
      <w:pPr>
        <w:rPr>
          <w:rFonts w:ascii="Cambria" w:hAnsi="Cambria"/>
          <w:color w:val="000000" w:themeColor="text1"/>
          <w:sz w:val="20"/>
          <w:szCs w:val="20"/>
          <w:lang w:val="en-US"/>
        </w:rPr>
      </w:pPr>
      <w:r w:rsidRPr="00A77761">
        <w:rPr>
          <w:rFonts w:ascii="Cambria" w:hAnsi="Cambria"/>
          <w:color w:val="000000" w:themeColor="text1"/>
          <w:sz w:val="20"/>
          <w:szCs w:val="20"/>
          <w:lang w:val="en-US"/>
        </w:rPr>
        <w:t>The memory of that cachexic face with a flickering smile is still vivid in my memory, but it is a bitter one: for both of us it has been the illusion of a moment.</w:t>
      </w:r>
    </w:p>
    <w:p w14:paraId="6249C158" w14:textId="77777777" w:rsidR="00B93F2F" w:rsidRPr="00A77761" w:rsidRDefault="00B93F2F" w:rsidP="00B93F2F">
      <w:pPr>
        <w:rPr>
          <w:rFonts w:ascii="Cambria" w:hAnsi="Cambria"/>
          <w:color w:val="000000" w:themeColor="text1"/>
          <w:sz w:val="20"/>
          <w:szCs w:val="20"/>
          <w:lang w:val="en-US"/>
        </w:rPr>
      </w:pPr>
    </w:p>
    <w:p w14:paraId="428B38CA" w14:textId="77777777" w:rsidR="00B93F2F" w:rsidRPr="00A77761" w:rsidRDefault="00B93F2F">
      <w:pPr>
        <w:rPr>
          <w:rFonts w:ascii="Cambria" w:hAnsi="Cambria"/>
          <w:i/>
          <w:iCs/>
          <w:sz w:val="20"/>
          <w:szCs w:val="20"/>
          <w:lang w:val="en-US"/>
        </w:rPr>
      </w:pPr>
      <w:r w:rsidRPr="00A77761">
        <w:rPr>
          <w:rFonts w:ascii="Cambria" w:hAnsi="Cambria"/>
          <w:i/>
          <w:iCs/>
          <w:sz w:val="20"/>
          <w:szCs w:val="20"/>
          <w:lang w:val="en-US"/>
        </w:rPr>
        <w:t>(</w:t>
      </w:r>
      <w:proofErr w:type="gramStart"/>
      <w:r w:rsidRPr="00A77761">
        <w:rPr>
          <w:rFonts w:ascii="Cambria" w:hAnsi="Cambria"/>
          <w:i/>
          <w:iCs/>
          <w:sz w:val="20"/>
          <w:szCs w:val="20"/>
          <w:lang w:val="en-US"/>
        </w:rPr>
        <w:t>from</w:t>
      </w:r>
      <w:proofErr w:type="gramEnd"/>
      <w:r w:rsidRPr="00A77761">
        <w:rPr>
          <w:rFonts w:ascii="Cambria" w:hAnsi="Cambria"/>
          <w:i/>
          <w:iCs/>
          <w:sz w:val="20"/>
          <w:szCs w:val="20"/>
          <w:lang w:val="en-US"/>
        </w:rPr>
        <w:t xml:space="preserve"> a narrative of Beppe </w:t>
      </w:r>
      <w:proofErr w:type="spellStart"/>
      <w:r w:rsidRPr="00A77761">
        <w:rPr>
          <w:rFonts w:ascii="Cambria" w:hAnsi="Cambria"/>
          <w:i/>
          <w:iCs/>
          <w:sz w:val="20"/>
          <w:szCs w:val="20"/>
          <w:lang w:val="en-US"/>
        </w:rPr>
        <w:t>Montagna</w:t>
      </w:r>
      <w:proofErr w:type="spellEnd"/>
      <w:r w:rsidRPr="00A77761">
        <w:rPr>
          <w:rFonts w:ascii="Cambria" w:hAnsi="Cambria"/>
          <w:i/>
          <w:iCs/>
          <w:sz w:val="20"/>
          <w:szCs w:val="20"/>
          <w:lang w:val="en-US"/>
        </w:rPr>
        <w:t>)</w:t>
      </w:r>
    </w:p>
    <w:p w14:paraId="32311E29" w14:textId="1BC0C6E1" w:rsidR="00931A36" w:rsidRDefault="00931A36">
      <w:pPr>
        <w:rPr>
          <w:rFonts w:ascii="Cambria" w:hAnsi="Cambria"/>
          <w:i/>
          <w:iCs/>
          <w:sz w:val="20"/>
          <w:szCs w:val="20"/>
          <w:lang w:val="en-US"/>
        </w:rPr>
      </w:pPr>
    </w:p>
    <w:p w14:paraId="5DCE9BD2" w14:textId="5A3CC159" w:rsidR="00A77761" w:rsidRDefault="00A77761">
      <w:pPr>
        <w:rPr>
          <w:rFonts w:ascii="Cambria" w:hAnsi="Cambria"/>
          <w:i/>
          <w:iCs/>
          <w:sz w:val="20"/>
          <w:szCs w:val="20"/>
          <w:lang w:val="en-US"/>
        </w:rPr>
      </w:pPr>
    </w:p>
    <w:p w14:paraId="67D2490C" w14:textId="77777777" w:rsidR="00A77761" w:rsidRPr="00A77761" w:rsidRDefault="00A77761">
      <w:pPr>
        <w:rPr>
          <w:rFonts w:ascii="Cambria" w:hAnsi="Cambria"/>
          <w:i/>
          <w:iCs/>
          <w:sz w:val="20"/>
          <w:szCs w:val="20"/>
          <w:lang w:val="en-US"/>
        </w:rPr>
      </w:pPr>
    </w:p>
    <w:p w14:paraId="215EE662" w14:textId="77777777" w:rsidR="00931A36" w:rsidRPr="00E9515C" w:rsidRDefault="00931A36" w:rsidP="00931A36">
      <w:pPr>
        <w:rPr>
          <w:b/>
          <w:bCs/>
          <w:lang w:val="en-US"/>
        </w:rPr>
      </w:pPr>
      <w:r w:rsidRPr="00E9515C">
        <w:rPr>
          <w:rFonts w:ascii="Cambria" w:hAnsi="Cambria"/>
          <w:b/>
          <w:bCs/>
          <w:i/>
          <w:iCs/>
          <w:lang w:val="en-US"/>
        </w:rPr>
        <w:t xml:space="preserve">What </w:t>
      </w:r>
      <w:proofErr w:type="spellStart"/>
      <w:r w:rsidRPr="00E9515C">
        <w:rPr>
          <w:rFonts w:ascii="Cambria" w:hAnsi="Cambria"/>
          <w:b/>
          <w:bCs/>
          <w:i/>
          <w:iCs/>
          <w:lang w:val="en-US"/>
        </w:rPr>
        <w:t>striked</w:t>
      </w:r>
      <w:proofErr w:type="spellEnd"/>
      <w:r w:rsidRPr="00E9515C">
        <w:rPr>
          <w:rFonts w:ascii="Cambria" w:hAnsi="Cambria"/>
          <w:b/>
          <w:bCs/>
          <w:i/>
          <w:iCs/>
          <w:lang w:val="en-US"/>
        </w:rPr>
        <w:t>/stood out to you while reading about this narrative?</w:t>
      </w:r>
    </w:p>
    <w:p w14:paraId="50B90F1F" w14:textId="77777777" w:rsidR="00E9515C" w:rsidRPr="00E9515C" w:rsidRDefault="00E9515C" w:rsidP="00931A36">
      <w:pPr>
        <w:rPr>
          <w:rFonts w:ascii="Cambria" w:hAnsi="Cambria"/>
          <w:b/>
          <w:bCs/>
          <w:i/>
          <w:iCs/>
          <w:lang w:val="en-US"/>
        </w:rPr>
      </w:pPr>
      <w:r>
        <w:rPr>
          <w:rFonts w:ascii="Cambria" w:hAnsi="Cambria"/>
          <w:b/>
          <w:bCs/>
          <w:i/>
          <w:iCs/>
          <w:lang w:val="en-US"/>
        </w:rPr>
        <w:t xml:space="preserve">In your opinion, in this narrative, are there relevant features of a good relationship? </w:t>
      </w:r>
    </w:p>
    <w:p w14:paraId="66860A13" w14:textId="77777777" w:rsidR="00931A36" w:rsidRPr="00E9515C" w:rsidRDefault="00931A36" w:rsidP="00931A36">
      <w:pPr>
        <w:rPr>
          <w:rFonts w:ascii="Cambria" w:hAnsi="Cambria"/>
          <w:b/>
          <w:bCs/>
          <w:i/>
          <w:iCs/>
          <w:lang w:val="en-US"/>
        </w:rPr>
      </w:pPr>
      <w:r w:rsidRPr="00E9515C">
        <w:rPr>
          <w:rFonts w:ascii="Cambria" w:hAnsi="Cambria"/>
          <w:b/>
          <w:bCs/>
          <w:i/>
          <w:iCs/>
          <w:lang w:val="en-US"/>
        </w:rPr>
        <w:t>In your opinion, were the actions of the doctor effective?</w:t>
      </w:r>
    </w:p>
    <w:p w14:paraId="3F3D77BC" w14:textId="77777777" w:rsidR="00931A36" w:rsidRPr="00E9515C" w:rsidRDefault="00931A36" w:rsidP="00931A36">
      <w:pPr>
        <w:rPr>
          <w:rFonts w:ascii="Cambria" w:hAnsi="Cambria"/>
          <w:i/>
          <w:iCs/>
          <w:lang w:val="en-US"/>
        </w:rPr>
      </w:pPr>
    </w:p>
    <w:p w14:paraId="3427324D" w14:textId="77777777" w:rsidR="00502798" w:rsidRPr="00E9515C" w:rsidRDefault="00931A36">
      <w:pPr>
        <w:rPr>
          <w:rFonts w:ascii="Cambria" w:hAnsi="Cambria"/>
          <w:b/>
          <w:bCs/>
          <w:i/>
          <w:iCs/>
          <w:lang w:val="en-US"/>
        </w:rPr>
      </w:pPr>
      <w:r w:rsidRPr="00E9515C">
        <w:rPr>
          <w:rFonts w:ascii="Cambria" w:hAnsi="Cambria"/>
          <w:b/>
          <w:bCs/>
          <w:i/>
          <w:iCs/>
          <w:lang w:val="en-US"/>
        </w:rPr>
        <w:t>Share your reflection with your colleagues</w:t>
      </w:r>
    </w:p>
    <w:p w14:paraId="451EF85B" w14:textId="77777777" w:rsidR="00A77761" w:rsidRPr="00A77761" w:rsidRDefault="00A77761" w:rsidP="00A77761">
      <w:pPr>
        <w:rPr>
          <w:rFonts w:asciiTheme="majorHAnsi" w:hAnsiTheme="majorHAnsi"/>
          <w:sz w:val="16"/>
          <w:szCs w:val="16"/>
          <w:lang w:val="en-US"/>
        </w:rPr>
      </w:pPr>
    </w:p>
    <w:p w14:paraId="502AA1A2" w14:textId="60A69DFF" w:rsidR="00A77761" w:rsidRDefault="00A77761" w:rsidP="00A77761">
      <w:pPr>
        <w:rPr>
          <w:rFonts w:asciiTheme="majorHAnsi" w:hAnsiTheme="majorHAnsi"/>
          <w:sz w:val="16"/>
          <w:szCs w:val="16"/>
          <w:lang w:val="en-US"/>
        </w:rPr>
      </w:pPr>
    </w:p>
    <w:p w14:paraId="73082AEE" w14:textId="1B63F0DD" w:rsidR="00A77761" w:rsidRDefault="00A77761" w:rsidP="00A77761">
      <w:pPr>
        <w:rPr>
          <w:rFonts w:asciiTheme="majorHAnsi" w:hAnsiTheme="majorHAnsi"/>
          <w:sz w:val="16"/>
          <w:szCs w:val="16"/>
          <w:lang w:val="en-US"/>
        </w:rPr>
      </w:pPr>
    </w:p>
    <w:p w14:paraId="5C172637" w14:textId="7F21EC43" w:rsidR="00A77761" w:rsidRDefault="00A77761" w:rsidP="00A77761">
      <w:pPr>
        <w:rPr>
          <w:rFonts w:asciiTheme="majorHAnsi" w:hAnsiTheme="majorHAnsi"/>
          <w:sz w:val="16"/>
          <w:szCs w:val="16"/>
          <w:lang w:val="en-US"/>
        </w:rPr>
      </w:pPr>
    </w:p>
    <w:p w14:paraId="5371AFD7" w14:textId="4B739B5A" w:rsidR="00A77761" w:rsidRDefault="00A77761" w:rsidP="00A77761">
      <w:pPr>
        <w:rPr>
          <w:rFonts w:asciiTheme="majorHAnsi" w:hAnsiTheme="majorHAnsi"/>
          <w:sz w:val="16"/>
          <w:szCs w:val="16"/>
          <w:lang w:val="en-US"/>
        </w:rPr>
      </w:pPr>
    </w:p>
    <w:p w14:paraId="2D1BBA24" w14:textId="77777777" w:rsidR="00A77761" w:rsidRPr="00A77761" w:rsidRDefault="00A77761" w:rsidP="00A77761">
      <w:pPr>
        <w:rPr>
          <w:rFonts w:asciiTheme="majorHAnsi" w:hAnsiTheme="majorHAnsi"/>
          <w:sz w:val="16"/>
          <w:szCs w:val="16"/>
          <w:lang w:val="en-US"/>
        </w:rPr>
      </w:pPr>
    </w:p>
    <w:p w14:paraId="0E87B73F" w14:textId="77777777" w:rsidR="00A77761" w:rsidRPr="002C2B9B" w:rsidRDefault="00A77761" w:rsidP="00A77761">
      <w:pPr>
        <w:rPr>
          <w:rFonts w:asciiTheme="majorHAnsi" w:hAnsiTheme="majorHAnsi"/>
        </w:rPr>
      </w:pPr>
      <w:r w:rsidRPr="002C2B9B">
        <w:rPr>
          <w:rFonts w:asciiTheme="majorHAnsi" w:hAnsiTheme="majorHAnsi"/>
          <w:noProof/>
        </w:rPr>
        <w:drawing>
          <wp:inline distT="0" distB="0" distL="0" distR="0" wp14:anchorId="3B8F6D33" wp14:editId="085D2408">
            <wp:extent cx="785831" cy="268837"/>
            <wp:effectExtent l="0" t="0" r="1905" b="0"/>
            <wp:docPr id="10" name="Immagine 1" descr="https://mirrors.creativecommons.org/presskit/buttons/88x31/png/by-nc-sa.eu.png">
              <a:extLst xmlns:a="http://schemas.openxmlformats.org/drawingml/2006/main">
                <a:ext uri="{FF2B5EF4-FFF2-40B4-BE49-F238E27FC236}">
                  <a16:creationId xmlns:a16="http://schemas.microsoft.com/office/drawing/2014/main" id="{4DA36E62-7AF9-2142-864F-469A66EEFEF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magine 1" descr="https://mirrors.creativecommons.org/presskit/buttons/88x31/png/by-nc-sa.eu.png">
                      <a:extLst>
                        <a:ext uri="{FF2B5EF4-FFF2-40B4-BE49-F238E27FC236}">
                          <a16:creationId xmlns:a16="http://schemas.microsoft.com/office/drawing/2014/main" id="{4DA36E62-7AF9-2142-864F-469A66EEFEF0}"/>
                        </a:ext>
                      </a:extLst>
                    </pic:cNvPr>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785831" cy="268837"/>
                    </a:xfrm>
                    <a:prstGeom prst="rect">
                      <a:avLst/>
                    </a:prstGeom>
                    <a:noFill/>
                    <a:extLst>
                      <a:ext uri="{909E8E84-426E-40dd-AFC4-6F175D3DCCD1}">
                        <a14:hiddenFill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xmlns:lc="http://schemas.openxmlformats.org/drawingml/2006/lockedCanvas">
                          <a:solidFill>
                            <a:srgbClr val="FFFFFF"/>
                          </a:solidFill>
                        </a14:hiddenFill>
                      </a:ext>
                    </a:extLst>
                  </pic:spPr>
                </pic:pic>
              </a:graphicData>
            </a:graphic>
          </wp:inline>
        </w:drawing>
      </w:r>
      <w:r w:rsidRPr="002C2B9B">
        <w:rPr>
          <w:rFonts w:asciiTheme="majorHAnsi" w:hAnsiTheme="majorHAnsi"/>
          <w:sz w:val="16"/>
          <w:szCs w:val="16"/>
        </w:rPr>
        <w:t>Parisi 2018</w:t>
      </w:r>
    </w:p>
    <w:p w14:paraId="4164A201" w14:textId="77777777" w:rsidR="00CE459D" w:rsidRPr="00E9515C" w:rsidRDefault="00CE459D">
      <w:pPr>
        <w:rPr>
          <w:rFonts w:ascii="Cambria" w:hAnsi="Cambria"/>
          <w:b/>
          <w:bCs/>
          <w:i/>
          <w:iCs/>
          <w:lang w:val="en-US"/>
        </w:rPr>
      </w:pPr>
    </w:p>
    <w:sectPr w:rsidR="00CE459D" w:rsidRPr="00E9515C" w:rsidSect="00B76D8F">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IDFont+F1">
    <w:altName w:val="Cambria"/>
    <w:panose1 w:val="020B0604020202020204"/>
    <w:charset w:val="00"/>
    <w:family w:val="roman"/>
    <w:pitch w:val="default"/>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431D77"/>
    <w:multiLevelType w:val="hybridMultilevel"/>
    <w:tmpl w:val="0B423F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2906A24"/>
    <w:multiLevelType w:val="hybridMultilevel"/>
    <w:tmpl w:val="F3406EE2"/>
    <w:lvl w:ilvl="0" w:tplc="C4520E82">
      <w:start w:val="13"/>
      <w:numFmt w:val="bullet"/>
      <w:lvlText w:val="-"/>
      <w:lvlJc w:val="left"/>
      <w:pPr>
        <w:ind w:left="360" w:hanging="360"/>
      </w:pPr>
      <w:rPr>
        <w:rFonts w:ascii="Calibri" w:eastAsiaTheme="minorHAnsi" w:hAnsi="Calibri" w:cstheme="minorBid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16cid:durableId="775828059">
    <w:abstractNumId w:val="1"/>
  </w:num>
  <w:num w:numId="2" w16cid:durableId="9270821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F2F"/>
    <w:rsid w:val="00072DC8"/>
    <w:rsid w:val="001A2D31"/>
    <w:rsid w:val="00251D51"/>
    <w:rsid w:val="00425F82"/>
    <w:rsid w:val="00481B59"/>
    <w:rsid w:val="00502798"/>
    <w:rsid w:val="007D30B3"/>
    <w:rsid w:val="007F0EA3"/>
    <w:rsid w:val="00931A36"/>
    <w:rsid w:val="00A77761"/>
    <w:rsid w:val="00A80EDF"/>
    <w:rsid w:val="00B76D8F"/>
    <w:rsid w:val="00B93F2F"/>
    <w:rsid w:val="00CE459D"/>
    <w:rsid w:val="00E9515C"/>
    <w:rsid w:val="00F229C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73615"/>
  <w14:defaultImageDpi w14:val="32767"/>
  <w15:chartTrackingRefBased/>
  <w15:docId w15:val="{C874EF99-2CDF-9A4E-9ADC-A2CD87C51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B93F2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93F2F"/>
    <w:pPr>
      <w:ind w:left="720"/>
      <w:contextualSpacing/>
    </w:pPr>
  </w:style>
  <w:style w:type="paragraph" w:styleId="Testofumetto">
    <w:name w:val="Balloon Text"/>
    <w:basedOn w:val="Normale"/>
    <w:link w:val="TestofumettoCarattere"/>
    <w:uiPriority w:val="99"/>
    <w:semiHidden/>
    <w:unhideWhenUsed/>
    <w:rsid w:val="00B93F2F"/>
    <w:rPr>
      <w:rFonts w:ascii="Times New Roman" w:hAnsi="Times New Roman" w:cs="Times New Roman"/>
      <w:sz w:val="18"/>
      <w:szCs w:val="18"/>
    </w:rPr>
  </w:style>
  <w:style w:type="character" w:customStyle="1" w:styleId="TestofumettoCarattere">
    <w:name w:val="Testo fumetto Carattere"/>
    <w:basedOn w:val="Carpredefinitoparagrafo"/>
    <w:link w:val="Testofumetto"/>
    <w:uiPriority w:val="99"/>
    <w:semiHidden/>
    <w:rsid w:val="00B93F2F"/>
    <w:rPr>
      <w:rFonts w:ascii="Times New Roman" w:hAnsi="Times New Roman" w:cs="Times New Roman"/>
      <w:sz w:val="18"/>
      <w:szCs w:val="18"/>
    </w:rPr>
  </w:style>
  <w:style w:type="table" w:styleId="Grigliatabella">
    <w:name w:val="Table Grid"/>
    <w:basedOn w:val="Tabellanormale"/>
    <w:uiPriority w:val="39"/>
    <w:rsid w:val="00A777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https://mirrors.creativecommons.org/presskit/buttons/88x31/png/by-nc-sa.eu.p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429</Words>
  <Characters>2448</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Giuseppe Parisi</dc:creator>
  <cp:keywords/>
  <dc:description/>
  <cp:lastModifiedBy>Giuseppe Parisi</cp:lastModifiedBy>
  <cp:revision>5</cp:revision>
  <cp:lastPrinted>2019-06-09T20:12:00Z</cp:lastPrinted>
  <dcterms:created xsi:type="dcterms:W3CDTF">2020-06-19T12:14:00Z</dcterms:created>
  <dcterms:modified xsi:type="dcterms:W3CDTF">2022-04-04T13:29:00Z</dcterms:modified>
</cp:coreProperties>
</file>