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E071" w14:textId="77777777" w:rsidR="00536001" w:rsidRPr="00114E62" w:rsidRDefault="00536001" w:rsidP="005360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4E62">
        <w:rPr>
          <w:rFonts w:ascii="Arial" w:hAnsi="Arial" w:cs="Arial"/>
          <w:b/>
          <w:bCs/>
          <w:sz w:val="24"/>
          <w:szCs w:val="24"/>
        </w:rPr>
        <w:t>COMPRÉHENSION – QUESTIONNAIRE</w:t>
      </w:r>
    </w:p>
    <w:p w14:paraId="6105293C" w14:textId="33D94D95" w:rsidR="00536001" w:rsidRPr="00536001" w:rsidRDefault="00536001" w:rsidP="00536001">
      <w:pPr>
        <w:jc w:val="center"/>
        <w:rPr>
          <w:b/>
          <w:bCs/>
          <w:sz w:val="24"/>
          <w:szCs w:val="24"/>
        </w:rPr>
      </w:pPr>
      <w:r w:rsidRPr="00536001">
        <w:rPr>
          <w:b/>
          <w:bCs/>
          <w:sz w:val="24"/>
          <w:szCs w:val="24"/>
        </w:rPr>
        <w:t>Corrigé</w:t>
      </w:r>
    </w:p>
    <w:p w14:paraId="266EFE59" w14:textId="780976E0" w:rsidR="00536001" w:rsidRPr="00536001" w:rsidRDefault="00536001" w:rsidP="00536001">
      <w:pPr>
        <w:pStyle w:val="Paragrafoelenco"/>
        <w:numPr>
          <w:ilvl w:val="0"/>
          <w:numId w:val="2"/>
        </w:numPr>
        <w:ind w:left="360"/>
        <w:rPr>
          <w:sz w:val="24"/>
          <w:szCs w:val="24"/>
        </w:rPr>
      </w:pPr>
      <w:r w:rsidRPr="00536001">
        <w:rPr>
          <w:sz w:val="24"/>
          <w:szCs w:val="24"/>
        </w:rPr>
        <w:t>Une société de nettoyage a sélectionné la candidature de Florence Aubenas. Comment est-ce qu’elle s’y prépare ?</w:t>
      </w:r>
    </w:p>
    <w:p w14:paraId="16590F7D" w14:textId="0F06A28C" w:rsidR="00536001" w:rsidRPr="00536001" w:rsidRDefault="00536001" w:rsidP="00536001">
      <w:pPr>
        <w:rPr>
          <w:sz w:val="24"/>
          <w:szCs w:val="24"/>
        </w:rPr>
      </w:pPr>
      <w:r w:rsidRPr="00536001">
        <w:rPr>
          <w:sz w:val="24"/>
          <w:szCs w:val="24"/>
        </w:rPr>
        <w:t>Elle répète les formules de Pôle Emploi.</w:t>
      </w:r>
    </w:p>
    <w:p w14:paraId="0B205CEC" w14:textId="4F865BAD" w:rsidR="00536001" w:rsidRPr="00536001" w:rsidRDefault="00536001" w:rsidP="00536001">
      <w:pPr>
        <w:pStyle w:val="Paragrafoelenco"/>
        <w:numPr>
          <w:ilvl w:val="0"/>
          <w:numId w:val="2"/>
        </w:numPr>
        <w:ind w:left="360"/>
        <w:rPr>
          <w:sz w:val="24"/>
          <w:szCs w:val="24"/>
        </w:rPr>
      </w:pPr>
      <w:r w:rsidRPr="00536001">
        <w:rPr>
          <w:sz w:val="24"/>
          <w:szCs w:val="24"/>
        </w:rPr>
        <w:t>Où se trouve-t-elle ?</w:t>
      </w:r>
    </w:p>
    <w:p w14:paraId="0996B346" w14:textId="0971ABCA" w:rsidR="00536001" w:rsidRPr="00536001" w:rsidRDefault="00536001" w:rsidP="00536001">
      <w:pPr>
        <w:rPr>
          <w:sz w:val="24"/>
          <w:szCs w:val="24"/>
        </w:rPr>
      </w:pPr>
      <w:r w:rsidRPr="00536001">
        <w:rPr>
          <w:sz w:val="24"/>
          <w:szCs w:val="24"/>
        </w:rPr>
        <w:t>Chez elle.</w:t>
      </w:r>
    </w:p>
    <w:p w14:paraId="7399933C" w14:textId="0EB98B52" w:rsidR="00536001" w:rsidRPr="00536001" w:rsidRDefault="00536001" w:rsidP="00536001">
      <w:pPr>
        <w:pStyle w:val="Paragrafoelenco"/>
        <w:numPr>
          <w:ilvl w:val="0"/>
          <w:numId w:val="2"/>
        </w:numPr>
        <w:ind w:left="360"/>
        <w:rPr>
          <w:sz w:val="24"/>
          <w:szCs w:val="24"/>
        </w:rPr>
      </w:pPr>
      <w:r w:rsidRPr="00536001">
        <w:rPr>
          <w:sz w:val="24"/>
          <w:szCs w:val="24"/>
        </w:rPr>
        <w:t>Qui l’interrompt et pourquoi ?</w:t>
      </w:r>
    </w:p>
    <w:p w14:paraId="47CA058E" w14:textId="04882364" w:rsidR="00536001" w:rsidRPr="00536001" w:rsidRDefault="00536001" w:rsidP="00536001">
      <w:pPr>
        <w:rPr>
          <w:sz w:val="24"/>
          <w:szCs w:val="24"/>
        </w:rPr>
      </w:pPr>
      <w:r w:rsidRPr="00536001">
        <w:rPr>
          <w:sz w:val="24"/>
          <w:szCs w:val="24"/>
        </w:rPr>
        <w:t>Des voisins lui demandent de les aider à brancher l’imprimante de l’ordinateur.</w:t>
      </w:r>
    </w:p>
    <w:p w14:paraId="65B26C44" w14:textId="0D0F86F9" w:rsidR="00536001" w:rsidRPr="00536001" w:rsidRDefault="00536001" w:rsidP="00536001">
      <w:pPr>
        <w:pStyle w:val="Paragrafoelenco"/>
        <w:numPr>
          <w:ilvl w:val="0"/>
          <w:numId w:val="2"/>
        </w:numPr>
        <w:ind w:left="360"/>
        <w:rPr>
          <w:sz w:val="24"/>
          <w:szCs w:val="24"/>
        </w:rPr>
      </w:pPr>
      <w:r w:rsidRPr="00536001">
        <w:rPr>
          <w:sz w:val="24"/>
          <w:szCs w:val="24"/>
        </w:rPr>
        <w:t>Que font les enfants pendant ce temps-là ?</w:t>
      </w:r>
    </w:p>
    <w:p w14:paraId="3B064001" w14:textId="2A1697B6" w:rsidR="00536001" w:rsidRPr="00536001" w:rsidRDefault="00536001" w:rsidP="00536001">
      <w:pPr>
        <w:rPr>
          <w:sz w:val="24"/>
          <w:szCs w:val="24"/>
        </w:rPr>
      </w:pPr>
      <w:r w:rsidRPr="00536001">
        <w:rPr>
          <w:sz w:val="24"/>
          <w:szCs w:val="24"/>
        </w:rPr>
        <w:t>Ils jouent à s’appeler au salon avec des portables.</w:t>
      </w:r>
    </w:p>
    <w:p w14:paraId="08F05622" w14:textId="5542F593" w:rsidR="00536001" w:rsidRPr="00536001" w:rsidRDefault="00536001" w:rsidP="00536001">
      <w:pPr>
        <w:pStyle w:val="Paragrafoelenco"/>
        <w:numPr>
          <w:ilvl w:val="0"/>
          <w:numId w:val="2"/>
        </w:numPr>
        <w:ind w:left="360"/>
        <w:rPr>
          <w:sz w:val="24"/>
          <w:szCs w:val="24"/>
        </w:rPr>
      </w:pPr>
      <w:r w:rsidRPr="00536001">
        <w:rPr>
          <w:sz w:val="24"/>
          <w:szCs w:val="24"/>
        </w:rPr>
        <w:t>Qu’est-ce qu’une banque alimentaire ?</w:t>
      </w:r>
    </w:p>
    <w:p w14:paraId="4EFE0188" w14:textId="3FA8E838" w:rsidR="00536001" w:rsidRPr="00536001" w:rsidRDefault="00536001" w:rsidP="00536001">
      <w:pPr>
        <w:rPr>
          <w:sz w:val="24"/>
          <w:szCs w:val="24"/>
        </w:rPr>
      </w:pPr>
      <w:r w:rsidRPr="00536001">
        <w:rPr>
          <w:sz w:val="24"/>
          <w:szCs w:val="24"/>
        </w:rPr>
        <w:t>Une banque alimentaire c</w:t>
      </w:r>
      <w:r w:rsidRPr="00536001">
        <w:rPr>
          <w:sz w:val="24"/>
          <w:szCs w:val="24"/>
        </w:rPr>
        <w:t>ollecte, g</w:t>
      </w:r>
      <w:r w:rsidRPr="00536001">
        <w:rPr>
          <w:sz w:val="24"/>
          <w:szCs w:val="24"/>
        </w:rPr>
        <w:t>è</w:t>
      </w:r>
      <w:r w:rsidRPr="00536001">
        <w:rPr>
          <w:sz w:val="24"/>
          <w:szCs w:val="24"/>
        </w:rPr>
        <w:t xml:space="preserve">re et </w:t>
      </w:r>
      <w:r w:rsidRPr="00536001">
        <w:rPr>
          <w:sz w:val="24"/>
          <w:szCs w:val="24"/>
        </w:rPr>
        <w:t>redistribue</w:t>
      </w:r>
      <w:r w:rsidRPr="00536001">
        <w:rPr>
          <w:sz w:val="24"/>
          <w:szCs w:val="24"/>
        </w:rPr>
        <w:t xml:space="preserve"> les denrées alimentaires</w:t>
      </w:r>
      <w:r w:rsidRPr="00536001">
        <w:rPr>
          <w:sz w:val="24"/>
          <w:szCs w:val="24"/>
        </w:rPr>
        <w:t xml:space="preserve"> aux personnes n’ayant pas assez à manger. </w:t>
      </w:r>
    </w:p>
    <w:p w14:paraId="0724F946" w14:textId="7A4DC762" w:rsidR="00536001" w:rsidRPr="00536001" w:rsidRDefault="00536001" w:rsidP="00536001">
      <w:pPr>
        <w:pStyle w:val="Paragrafoelenco"/>
        <w:numPr>
          <w:ilvl w:val="0"/>
          <w:numId w:val="2"/>
        </w:numPr>
        <w:ind w:left="360"/>
        <w:rPr>
          <w:sz w:val="24"/>
          <w:szCs w:val="24"/>
        </w:rPr>
      </w:pPr>
      <w:r w:rsidRPr="00536001">
        <w:rPr>
          <w:sz w:val="24"/>
          <w:szCs w:val="24"/>
        </w:rPr>
        <w:t>Comment définiriez-vous cette famille ?</w:t>
      </w:r>
    </w:p>
    <w:p w14:paraId="77B7562A" w14:textId="48CC2770" w:rsidR="00536001" w:rsidRPr="00536001" w:rsidRDefault="00536001" w:rsidP="00536001">
      <w:pPr>
        <w:rPr>
          <w:sz w:val="24"/>
          <w:szCs w:val="24"/>
        </w:rPr>
      </w:pPr>
      <w:r>
        <w:rPr>
          <w:sz w:val="24"/>
          <w:szCs w:val="24"/>
        </w:rPr>
        <w:t>Modeste, chaleureuse, permissive, contradictoire</w:t>
      </w:r>
    </w:p>
    <w:p w14:paraId="307B9845" w14:textId="3EA537AA" w:rsidR="00536001" w:rsidRPr="00536001" w:rsidRDefault="00536001" w:rsidP="00536001">
      <w:pPr>
        <w:pStyle w:val="Paragrafoelenco"/>
        <w:numPr>
          <w:ilvl w:val="0"/>
          <w:numId w:val="2"/>
        </w:numPr>
        <w:ind w:left="360"/>
        <w:rPr>
          <w:sz w:val="24"/>
          <w:szCs w:val="24"/>
        </w:rPr>
      </w:pPr>
      <w:r w:rsidRPr="00536001">
        <w:rPr>
          <w:sz w:val="24"/>
          <w:szCs w:val="24"/>
        </w:rPr>
        <w:t>Où se trouve l’entreprise Tempête Blanche ?</w:t>
      </w:r>
    </w:p>
    <w:p w14:paraId="4FED1A0C" w14:textId="2AF95AC3" w:rsidR="00536001" w:rsidRPr="00536001" w:rsidRDefault="00536001" w:rsidP="00536001">
      <w:pPr>
        <w:rPr>
          <w:sz w:val="24"/>
          <w:szCs w:val="24"/>
        </w:rPr>
      </w:pPr>
      <w:r w:rsidRPr="00536001">
        <w:rPr>
          <w:sz w:val="24"/>
          <w:szCs w:val="24"/>
        </w:rPr>
        <w:t>À Louvigny, une commune en bordure de Caen</w:t>
      </w:r>
    </w:p>
    <w:p w14:paraId="108D5E7E" w14:textId="03813537" w:rsidR="00536001" w:rsidRPr="00536001" w:rsidRDefault="00536001" w:rsidP="00536001">
      <w:pPr>
        <w:pStyle w:val="Paragrafoelenco"/>
        <w:numPr>
          <w:ilvl w:val="0"/>
          <w:numId w:val="2"/>
        </w:numPr>
        <w:ind w:left="360"/>
        <w:rPr>
          <w:sz w:val="24"/>
          <w:szCs w:val="24"/>
        </w:rPr>
      </w:pPr>
      <w:r w:rsidRPr="00536001">
        <w:rPr>
          <w:sz w:val="24"/>
          <w:szCs w:val="24"/>
        </w:rPr>
        <w:t>Lou</w:t>
      </w:r>
      <w:r>
        <w:rPr>
          <w:sz w:val="24"/>
          <w:szCs w:val="24"/>
        </w:rPr>
        <w:t>v</w:t>
      </w:r>
      <w:r w:rsidRPr="00536001">
        <w:rPr>
          <w:sz w:val="24"/>
          <w:szCs w:val="24"/>
        </w:rPr>
        <w:t>igny est une ville de quel type ?</w:t>
      </w:r>
    </w:p>
    <w:p w14:paraId="25A51F59" w14:textId="6AD21095" w:rsidR="00536001" w:rsidRPr="00536001" w:rsidRDefault="00536001" w:rsidP="00536001">
      <w:pPr>
        <w:rPr>
          <w:sz w:val="24"/>
          <w:szCs w:val="24"/>
        </w:rPr>
      </w:pPr>
      <w:r w:rsidRPr="00536001">
        <w:rPr>
          <w:sz w:val="24"/>
          <w:szCs w:val="24"/>
        </w:rPr>
        <w:t>C’est une ville en croissance (population, activités</w:t>
      </w:r>
      <w:r>
        <w:rPr>
          <w:sz w:val="24"/>
          <w:szCs w:val="24"/>
        </w:rPr>
        <w:t xml:space="preserve"> commerciale, et industrie high tech</w:t>
      </w:r>
      <w:r w:rsidRPr="00536001">
        <w:rPr>
          <w:sz w:val="24"/>
          <w:szCs w:val="24"/>
        </w:rPr>
        <w:t>).</w:t>
      </w:r>
    </w:p>
    <w:p w14:paraId="1A6ECFEF" w14:textId="3CD553E7" w:rsidR="00536001" w:rsidRPr="00536001" w:rsidRDefault="00536001" w:rsidP="00536001">
      <w:pPr>
        <w:pStyle w:val="Paragrafoelenco"/>
        <w:numPr>
          <w:ilvl w:val="0"/>
          <w:numId w:val="2"/>
        </w:numPr>
        <w:ind w:left="360"/>
        <w:rPr>
          <w:sz w:val="24"/>
          <w:szCs w:val="24"/>
        </w:rPr>
      </w:pPr>
      <w:r w:rsidRPr="00536001">
        <w:rPr>
          <w:sz w:val="24"/>
          <w:szCs w:val="24"/>
        </w:rPr>
        <w:t>Faites le portrait de la patronne de l’entreprise, Barbara Netti :</w:t>
      </w:r>
    </w:p>
    <w:p w14:paraId="21C3267C" w14:textId="17D30E9B" w:rsidR="00536001" w:rsidRDefault="00536001" w:rsidP="00536001">
      <w:pPr>
        <w:rPr>
          <w:sz w:val="24"/>
          <w:szCs w:val="24"/>
        </w:rPr>
      </w:pPr>
      <w:r>
        <w:rPr>
          <w:sz w:val="24"/>
          <w:szCs w:val="24"/>
        </w:rPr>
        <w:t>Physique : cheveux lâchés, rouge à lèvres, tailleur.</w:t>
      </w:r>
    </w:p>
    <w:p w14:paraId="705AFA68" w14:textId="06143384" w:rsidR="00536001" w:rsidRPr="00536001" w:rsidRDefault="00536001" w:rsidP="00536001">
      <w:pPr>
        <w:rPr>
          <w:sz w:val="24"/>
          <w:szCs w:val="24"/>
        </w:rPr>
      </w:pPr>
      <w:r>
        <w:rPr>
          <w:sz w:val="24"/>
          <w:szCs w:val="24"/>
        </w:rPr>
        <w:t>Morale : ambitieuse, mais fille à papa, elle joue un rôle soigneusement préparé.</w:t>
      </w:r>
    </w:p>
    <w:p w14:paraId="2D17497B" w14:textId="3B7D78E6" w:rsidR="00536001" w:rsidRPr="00536001" w:rsidRDefault="00536001" w:rsidP="00536001">
      <w:pPr>
        <w:pStyle w:val="Paragrafoelenco"/>
        <w:numPr>
          <w:ilvl w:val="0"/>
          <w:numId w:val="2"/>
        </w:numPr>
        <w:ind w:left="360"/>
        <w:rPr>
          <w:sz w:val="24"/>
          <w:szCs w:val="24"/>
        </w:rPr>
      </w:pPr>
      <w:r w:rsidRPr="00536001">
        <w:rPr>
          <w:sz w:val="24"/>
          <w:szCs w:val="24"/>
        </w:rPr>
        <w:t>Est-ce que Barbara Netti est une personne qui plaît à Florence Aubenas ?</w:t>
      </w:r>
    </w:p>
    <w:p w14:paraId="282BB43B" w14:textId="58E27610" w:rsidR="00536001" w:rsidRPr="00536001" w:rsidRDefault="00536001" w:rsidP="00536001">
      <w:pPr>
        <w:rPr>
          <w:sz w:val="24"/>
          <w:szCs w:val="24"/>
        </w:rPr>
      </w:pPr>
      <w:r w:rsidRPr="00536001">
        <w:rPr>
          <w:sz w:val="24"/>
          <w:szCs w:val="24"/>
        </w:rPr>
        <w:t>Non, dans la première partie de la description. Elle a des aspects positifs</w:t>
      </w:r>
      <w:r>
        <w:rPr>
          <w:sz w:val="24"/>
          <w:szCs w:val="24"/>
        </w:rPr>
        <w:t xml:space="preserve"> dans la seconde</w:t>
      </w:r>
      <w:r w:rsidRPr="00536001">
        <w:rPr>
          <w:sz w:val="24"/>
          <w:szCs w:val="24"/>
        </w:rPr>
        <w:t>.</w:t>
      </w:r>
      <w:r w:rsidRPr="00536001">
        <w:rPr>
          <w:sz w:val="24"/>
          <w:szCs w:val="24"/>
        </w:rPr>
        <w:t xml:space="preserve"> </w:t>
      </w:r>
    </w:p>
    <w:p w14:paraId="2FADFBF3" w14:textId="02CFB783" w:rsidR="00536001" w:rsidRPr="00536001" w:rsidRDefault="00536001" w:rsidP="00536001">
      <w:pPr>
        <w:pStyle w:val="Paragrafoelenco"/>
        <w:numPr>
          <w:ilvl w:val="0"/>
          <w:numId w:val="2"/>
        </w:numPr>
        <w:ind w:left="360"/>
        <w:rPr>
          <w:sz w:val="24"/>
          <w:szCs w:val="24"/>
        </w:rPr>
      </w:pPr>
      <w:r w:rsidRPr="00536001">
        <w:rPr>
          <w:sz w:val="24"/>
          <w:szCs w:val="24"/>
        </w:rPr>
        <w:t>Brève histoire de l’entreprise :</w:t>
      </w:r>
    </w:p>
    <w:p w14:paraId="71A84515" w14:textId="0C3FD1F9" w:rsidR="00536001" w:rsidRPr="00536001" w:rsidRDefault="00536001" w:rsidP="00536001">
      <w:pPr>
        <w:rPr>
          <w:sz w:val="24"/>
          <w:szCs w:val="24"/>
        </w:rPr>
      </w:pPr>
      <w:r w:rsidRPr="00536001">
        <w:rPr>
          <w:sz w:val="24"/>
          <w:szCs w:val="24"/>
        </w:rPr>
        <w:t>Barbara Netti a relevé l’entreprise de son père après une expérience dans le secteur bancaire. Ce n’est toutefois pas elle qui est entièrement aux commandes.</w:t>
      </w:r>
      <w:r>
        <w:rPr>
          <w:sz w:val="24"/>
          <w:szCs w:val="24"/>
        </w:rPr>
        <w:t xml:space="preserve"> L’entreprise a une quarantaine de salariés.</w:t>
      </w:r>
    </w:p>
    <w:p w14:paraId="40A75BD0" w14:textId="37529FB7" w:rsidR="00536001" w:rsidRPr="00536001" w:rsidRDefault="00536001" w:rsidP="00536001">
      <w:pPr>
        <w:pStyle w:val="Paragrafoelenco"/>
        <w:numPr>
          <w:ilvl w:val="0"/>
          <w:numId w:val="2"/>
        </w:numPr>
        <w:ind w:left="360"/>
        <w:rPr>
          <w:sz w:val="24"/>
          <w:szCs w:val="24"/>
        </w:rPr>
      </w:pPr>
      <w:r w:rsidRPr="00536001">
        <w:rPr>
          <w:sz w:val="24"/>
          <w:szCs w:val="24"/>
        </w:rPr>
        <w:t>Quelle anecdote Barbara Netti raconte-t-elle sur sa manière de conduire l’e</w:t>
      </w:r>
      <w:r>
        <w:rPr>
          <w:sz w:val="24"/>
          <w:szCs w:val="24"/>
        </w:rPr>
        <w:t>n</w:t>
      </w:r>
      <w:r w:rsidRPr="00536001">
        <w:rPr>
          <w:sz w:val="24"/>
          <w:szCs w:val="24"/>
        </w:rPr>
        <w:t>treprise ?</w:t>
      </w:r>
    </w:p>
    <w:p w14:paraId="46858486" w14:textId="27F0E4A1" w:rsidR="00536001" w:rsidRPr="00536001" w:rsidRDefault="00536001" w:rsidP="00536001">
      <w:pPr>
        <w:rPr>
          <w:sz w:val="24"/>
          <w:szCs w:val="24"/>
        </w:rPr>
      </w:pPr>
      <w:r w:rsidRPr="00536001">
        <w:rPr>
          <w:sz w:val="24"/>
          <w:szCs w:val="24"/>
        </w:rPr>
        <w:t>Elle prépare</w:t>
      </w:r>
      <w:r>
        <w:rPr>
          <w:sz w:val="24"/>
          <w:szCs w:val="24"/>
        </w:rPr>
        <w:t xml:space="preserve"> parfois</w:t>
      </w:r>
      <w:r w:rsidRPr="00536001">
        <w:rPr>
          <w:sz w:val="24"/>
          <w:szCs w:val="24"/>
        </w:rPr>
        <w:t xml:space="preserve"> elle-même le café pour ses employés.</w:t>
      </w:r>
    </w:p>
    <w:p w14:paraId="6F7A1FCA" w14:textId="263D90F1" w:rsidR="00536001" w:rsidRPr="00536001" w:rsidRDefault="00536001" w:rsidP="00536001">
      <w:pPr>
        <w:pStyle w:val="Paragrafoelenco"/>
        <w:numPr>
          <w:ilvl w:val="0"/>
          <w:numId w:val="2"/>
        </w:numPr>
        <w:ind w:left="360"/>
        <w:rPr>
          <w:sz w:val="24"/>
          <w:szCs w:val="24"/>
        </w:rPr>
      </w:pPr>
      <w:r w:rsidRPr="00536001">
        <w:rPr>
          <w:sz w:val="24"/>
          <w:szCs w:val="24"/>
        </w:rPr>
        <w:lastRenderedPageBreak/>
        <w:t>Est-elle positive, selon Florence Aubenas ?</w:t>
      </w:r>
    </w:p>
    <w:p w14:paraId="34EC56EC" w14:textId="4D08FFC7" w:rsidR="00536001" w:rsidRPr="00536001" w:rsidRDefault="00536001" w:rsidP="00536001">
      <w:pPr>
        <w:rPr>
          <w:sz w:val="24"/>
          <w:szCs w:val="24"/>
        </w:rPr>
      </w:pPr>
      <w:r w:rsidRPr="00536001">
        <w:rPr>
          <w:sz w:val="24"/>
          <w:szCs w:val="24"/>
        </w:rPr>
        <w:t>On sent qu’elle la trouve paternaliste.</w:t>
      </w:r>
    </w:p>
    <w:p w14:paraId="145471A8" w14:textId="6652308F" w:rsidR="00536001" w:rsidRPr="00536001" w:rsidRDefault="00536001" w:rsidP="00536001">
      <w:pPr>
        <w:pStyle w:val="Paragrafoelenco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536001">
        <w:rPr>
          <w:sz w:val="24"/>
          <w:szCs w:val="24"/>
        </w:rPr>
        <w:t>Quelles sont les conditions d’emploi ?</w:t>
      </w:r>
      <w:r w:rsidRPr="00536001">
        <w:rPr>
          <w:sz w:val="24"/>
          <w:szCs w:val="24"/>
        </w:rPr>
        <w:t xml:space="preserve"> </w:t>
      </w:r>
      <w:r w:rsidRPr="00536001">
        <w:rPr>
          <w:sz w:val="24"/>
          <w:szCs w:val="24"/>
        </w:rPr>
        <w:t>Sont-elles meilleures que dans la moyenne et pourquoi 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07"/>
        <w:gridCol w:w="2693"/>
        <w:gridCol w:w="2835"/>
      </w:tblGrid>
      <w:tr w:rsidR="00536001" w:rsidRPr="00536001" w14:paraId="06B0120A" w14:textId="77777777" w:rsidTr="00536001">
        <w:trPr>
          <w:jc w:val="center"/>
        </w:trPr>
        <w:tc>
          <w:tcPr>
            <w:tcW w:w="2907" w:type="dxa"/>
          </w:tcPr>
          <w:p w14:paraId="06990051" w14:textId="77777777" w:rsidR="00536001" w:rsidRPr="00536001" w:rsidRDefault="00536001" w:rsidP="002067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ADE570" w14:textId="77777777" w:rsidR="00536001" w:rsidRPr="00536001" w:rsidRDefault="00536001" w:rsidP="002067FD">
            <w:pPr>
              <w:rPr>
                <w:b/>
                <w:bCs/>
                <w:sz w:val="24"/>
                <w:szCs w:val="24"/>
              </w:rPr>
            </w:pPr>
            <w:r w:rsidRPr="00536001">
              <w:rPr>
                <w:b/>
                <w:bCs/>
                <w:sz w:val="24"/>
                <w:szCs w:val="24"/>
              </w:rPr>
              <w:t>Conditions moyennes</w:t>
            </w:r>
          </w:p>
        </w:tc>
        <w:tc>
          <w:tcPr>
            <w:tcW w:w="2835" w:type="dxa"/>
          </w:tcPr>
          <w:p w14:paraId="4847D480" w14:textId="77777777" w:rsidR="00536001" w:rsidRPr="00536001" w:rsidRDefault="00536001" w:rsidP="002067FD">
            <w:pPr>
              <w:rPr>
                <w:b/>
                <w:bCs/>
                <w:sz w:val="24"/>
                <w:szCs w:val="24"/>
              </w:rPr>
            </w:pPr>
            <w:r w:rsidRPr="00536001">
              <w:rPr>
                <w:b/>
                <w:bCs/>
                <w:sz w:val="24"/>
                <w:szCs w:val="24"/>
              </w:rPr>
              <w:t>Tempête Blanche</w:t>
            </w:r>
          </w:p>
        </w:tc>
      </w:tr>
      <w:tr w:rsidR="00536001" w:rsidRPr="00536001" w14:paraId="412552C5" w14:textId="77777777" w:rsidTr="00536001">
        <w:trPr>
          <w:jc w:val="center"/>
        </w:trPr>
        <w:tc>
          <w:tcPr>
            <w:tcW w:w="2907" w:type="dxa"/>
          </w:tcPr>
          <w:p w14:paraId="2BB0AD73" w14:textId="7A3EFAEC" w:rsidR="00536001" w:rsidRPr="00536001" w:rsidRDefault="00536001" w:rsidP="002067FD">
            <w:pPr>
              <w:rPr>
                <w:sz w:val="24"/>
                <w:szCs w:val="24"/>
              </w:rPr>
            </w:pPr>
            <w:r w:rsidRPr="00536001">
              <w:rPr>
                <w:sz w:val="24"/>
                <w:szCs w:val="24"/>
              </w:rPr>
              <w:t>Nombre d’heures</w:t>
            </w:r>
            <w:r w:rsidRPr="00536001">
              <w:rPr>
                <w:sz w:val="24"/>
                <w:szCs w:val="24"/>
              </w:rPr>
              <w:t>/semaine</w:t>
            </w:r>
          </w:p>
        </w:tc>
        <w:tc>
          <w:tcPr>
            <w:tcW w:w="2693" w:type="dxa"/>
          </w:tcPr>
          <w:p w14:paraId="33FAE7E0" w14:textId="7C99B31C" w:rsidR="00536001" w:rsidRPr="00536001" w:rsidRDefault="00536001" w:rsidP="002067FD">
            <w:pPr>
              <w:rPr>
                <w:sz w:val="24"/>
                <w:szCs w:val="24"/>
              </w:rPr>
            </w:pPr>
            <w:r w:rsidRPr="00536001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3B9E40B6" w14:textId="29EB180E" w:rsidR="00536001" w:rsidRPr="00536001" w:rsidRDefault="00536001" w:rsidP="002067FD">
            <w:pPr>
              <w:rPr>
                <w:sz w:val="24"/>
                <w:szCs w:val="24"/>
              </w:rPr>
            </w:pPr>
            <w:r w:rsidRPr="00536001">
              <w:rPr>
                <w:sz w:val="24"/>
                <w:szCs w:val="24"/>
              </w:rPr>
              <w:t>35</w:t>
            </w:r>
          </w:p>
        </w:tc>
      </w:tr>
      <w:tr w:rsidR="00536001" w:rsidRPr="00536001" w14:paraId="3BFF27C6" w14:textId="77777777" w:rsidTr="00536001">
        <w:trPr>
          <w:jc w:val="center"/>
        </w:trPr>
        <w:tc>
          <w:tcPr>
            <w:tcW w:w="2907" w:type="dxa"/>
          </w:tcPr>
          <w:p w14:paraId="4FE52270" w14:textId="77777777" w:rsidR="00536001" w:rsidRPr="00536001" w:rsidRDefault="00536001" w:rsidP="002067FD">
            <w:pPr>
              <w:rPr>
                <w:sz w:val="24"/>
                <w:szCs w:val="24"/>
              </w:rPr>
            </w:pPr>
            <w:r w:rsidRPr="00536001">
              <w:rPr>
                <w:sz w:val="24"/>
                <w:szCs w:val="24"/>
              </w:rPr>
              <w:t>Type de contrat </w:t>
            </w:r>
          </w:p>
        </w:tc>
        <w:tc>
          <w:tcPr>
            <w:tcW w:w="2693" w:type="dxa"/>
          </w:tcPr>
          <w:p w14:paraId="2466F87B" w14:textId="77777777" w:rsidR="00536001" w:rsidRPr="00536001" w:rsidRDefault="00536001" w:rsidP="002067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D575FB3" w14:textId="20A78EE9" w:rsidR="00536001" w:rsidRPr="00536001" w:rsidRDefault="00536001" w:rsidP="002067FD">
            <w:pPr>
              <w:rPr>
                <w:sz w:val="24"/>
                <w:szCs w:val="24"/>
              </w:rPr>
            </w:pPr>
            <w:r w:rsidRPr="00536001">
              <w:rPr>
                <w:sz w:val="24"/>
                <w:szCs w:val="24"/>
              </w:rPr>
              <w:t>CDI</w:t>
            </w:r>
          </w:p>
        </w:tc>
      </w:tr>
      <w:tr w:rsidR="00536001" w:rsidRPr="00536001" w14:paraId="36D1D917" w14:textId="77777777" w:rsidTr="00536001">
        <w:trPr>
          <w:jc w:val="center"/>
        </w:trPr>
        <w:tc>
          <w:tcPr>
            <w:tcW w:w="2907" w:type="dxa"/>
          </w:tcPr>
          <w:p w14:paraId="46A5B74A" w14:textId="77777777" w:rsidR="00536001" w:rsidRPr="00536001" w:rsidRDefault="00536001" w:rsidP="002067FD">
            <w:pPr>
              <w:rPr>
                <w:sz w:val="24"/>
                <w:szCs w:val="24"/>
              </w:rPr>
            </w:pPr>
            <w:r w:rsidRPr="00536001">
              <w:rPr>
                <w:sz w:val="24"/>
                <w:szCs w:val="24"/>
              </w:rPr>
              <w:t>Rétribution horaire </w:t>
            </w:r>
          </w:p>
        </w:tc>
        <w:tc>
          <w:tcPr>
            <w:tcW w:w="2693" w:type="dxa"/>
          </w:tcPr>
          <w:p w14:paraId="5E755BFC" w14:textId="4B25BBCC" w:rsidR="00536001" w:rsidRPr="00536001" w:rsidRDefault="00536001" w:rsidP="002067FD">
            <w:pPr>
              <w:rPr>
                <w:sz w:val="24"/>
                <w:szCs w:val="24"/>
              </w:rPr>
            </w:pPr>
            <w:r w:rsidRPr="00536001">
              <w:rPr>
                <w:sz w:val="24"/>
                <w:szCs w:val="24"/>
              </w:rPr>
              <w:t xml:space="preserve">Smic </w:t>
            </w:r>
          </w:p>
        </w:tc>
        <w:tc>
          <w:tcPr>
            <w:tcW w:w="2835" w:type="dxa"/>
          </w:tcPr>
          <w:p w14:paraId="5756C509" w14:textId="77777777" w:rsidR="00536001" w:rsidRPr="00536001" w:rsidRDefault="00536001" w:rsidP="002067FD">
            <w:pPr>
              <w:rPr>
                <w:sz w:val="24"/>
                <w:szCs w:val="24"/>
              </w:rPr>
            </w:pPr>
          </w:p>
        </w:tc>
      </w:tr>
      <w:tr w:rsidR="00536001" w:rsidRPr="00536001" w14:paraId="38E83CE0" w14:textId="77777777" w:rsidTr="00536001">
        <w:trPr>
          <w:jc w:val="center"/>
        </w:trPr>
        <w:tc>
          <w:tcPr>
            <w:tcW w:w="2907" w:type="dxa"/>
          </w:tcPr>
          <w:p w14:paraId="2B8213A2" w14:textId="77777777" w:rsidR="00536001" w:rsidRPr="00536001" w:rsidRDefault="00536001" w:rsidP="002067FD">
            <w:pPr>
              <w:rPr>
                <w:sz w:val="24"/>
                <w:szCs w:val="24"/>
              </w:rPr>
            </w:pPr>
            <w:r w:rsidRPr="00536001">
              <w:rPr>
                <w:sz w:val="24"/>
                <w:szCs w:val="24"/>
              </w:rPr>
              <w:t>Avantages</w:t>
            </w:r>
          </w:p>
        </w:tc>
        <w:tc>
          <w:tcPr>
            <w:tcW w:w="2693" w:type="dxa"/>
          </w:tcPr>
          <w:p w14:paraId="3838043F" w14:textId="77777777" w:rsidR="00536001" w:rsidRPr="00536001" w:rsidRDefault="00536001" w:rsidP="002067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07A8EC" w14:textId="14B2B7D7" w:rsidR="00536001" w:rsidRPr="00536001" w:rsidRDefault="00536001" w:rsidP="002067FD">
            <w:pPr>
              <w:rPr>
                <w:sz w:val="24"/>
                <w:szCs w:val="24"/>
              </w:rPr>
            </w:pPr>
            <w:r w:rsidRPr="00536001">
              <w:rPr>
                <w:sz w:val="24"/>
                <w:szCs w:val="24"/>
              </w:rPr>
              <w:t>Défraiement kilométrique</w:t>
            </w:r>
          </w:p>
        </w:tc>
      </w:tr>
    </w:tbl>
    <w:p w14:paraId="27CC5706" w14:textId="77777777" w:rsidR="00536001" w:rsidRPr="00536001" w:rsidRDefault="00536001" w:rsidP="00536001">
      <w:pPr>
        <w:rPr>
          <w:sz w:val="24"/>
          <w:szCs w:val="24"/>
        </w:rPr>
      </w:pPr>
    </w:p>
    <w:p w14:paraId="4963AC23" w14:textId="6E71E071" w:rsidR="008F61DA" w:rsidRDefault="00536001" w:rsidP="00536001">
      <w:pPr>
        <w:pStyle w:val="Paragrafoelenco"/>
        <w:numPr>
          <w:ilvl w:val="0"/>
          <w:numId w:val="2"/>
        </w:numPr>
        <w:ind w:left="360"/>
        <w:rPr>
          <w:sz w:val="24"/>
          <w:szCs w:val="24"/>
        </w:rPr>
      </w:pPr>
      <w:r w:rsidRPr="00536001">
        <w:rPr>
          <w:sz w:val="24"/>
          <w:szCs w:val="24"/>
        </w:rPr>
        <w:t xml:space="preserve">Comment réagit Pôle Emploi </w:t>
      </w:r>
      <w:r w:rsidRPr="00536001">
        <w:rPr>
          <w:sz w:val="24"/>
          <w:szCs w:val="24"/>
        </w:rPr>
        <w:t>aux exigences des employeurs</w:t>
      </w:r>
      <w:r w:rsidRPr="00536001">
        <w:rPr>
          <w:sz w:val="24"/>
          <w:szCs w:val="24"/>
        </w:rPr>
        <w:t>?</w:t>
      </w:r>
    </w:p>
    <w:p w14:paraId="21BC49A3" w14:textId="0C6603AE" w:rsidR="00536001" w:rsidRPr="00536001" w:rsidRDefault="00536001" w:rsidP="00536001">
      <w:pPr>
        <w:rPr>
          <w:sz w:val="24"/>
          <w:szCs w:val="24"/>
        </w:rPr>
      </w:pPr>
      <w:r>
        <w:rPr>
          <w:sz w:val="24"/>
          <w:szCs w:val="24"/>
        </w:rPr>
        <w:t>Pour ne pas décourager les employeurs depuis la chute des offres due à la crise, Pôle Emploi ne les contredit pas et agit comme ils le demandent sans contôler.</w:t>
      </w:r>
    </w:p>
    <w:sectPr w:rsidR="00536001" w:rsidRPr="00536001" w:rsidSect="00536001">
      <w:pgSz w:w="11906" w:h="16838"/>
      <w:pgMar w:top="1417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AA6"/>
    <w:multiLevelType w:val="hybridMultilevel"/>
    <w:tmpl w:val="52AE5E7C"/>
    <w:lvl w:ilvl="0" w:tplc="DFEA9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34165"/>
    <w:multiLevelType w:val="hybridMultilevel"/>
    <w:tmpl w:val="00CCE134"/>
    <w:lvl w:ilvl="0" w:tplc="DFDA5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01"/>
    <w:rsid w:val="00536001"/>
    <w:rsid w:val="008F61DA"/>
    <w:rsid w:val="00D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DD42"/>
  <w15:chartTrackingRefBased/>
  <w15:docId w15:val="{3882BE01-9165-4F2B-83BD-6B8E7D03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600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3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338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laura.kreyder@unimib.it</dc:creator>
  <cp:keywords/>
  <dc:description/>
  <cp:lastModifiedBy>laura.kreyder@unimib.it</cp:lastModifiedBy>
  <cp:revision>1</cp:revision>
  <dcterms:created xsi:type="dcterms:W3CDTF">2022-04-04T18:26:00Z</dcterms:created>
  <dcterms:modified xsi:type="dcterms:W3CDTF">2022-04-04T19:29:00Z</dcterms:modified>
</cp:coreProperties>
</file>