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1576" w:rsidRPr="00DE4FF7" w:rsidRDefault="002C3439" w:rsidP="003715A2">
      <w:pPr>
        <w:spacing w:after="0" w:line="360" w:lineRule="auto"/>
        <w:ind w:firstLine="284"/>
        <w:jc w:val="center"/>
        <w:rPr>
          <w:rStyle w:val="Enfasigrassetto"/>
          <w:rFonts w:ascii="Times New Roman" w:hAnsi="Times New Roman" w:cs="Times New Roman"/>
          <w:sz w:val="24"/>
          <w:szCs w:val="24"/>
        </w:rPr>
      </w:pPr>
      <w:r>
        <w:rPr>
          <w:rStyle w:val="Enfasigrassetto"/>
          <w:rFonts w:ascii="Times New Roman" w:hAnsi="Times New Roman" w:cs="Times New Roman"/>
          <w:sz w:val="24"/>
          <w:szCs w:val="24"/>
        </w:rPr>
        <w:t>Note sull</w:t>
      </w:r>
      <w:r w:rsidR="00281576" w:rsidRPr="00DE4FF7">
        <w:rPr>
          <w:rStyle w:val="Enfasigrassetto"/>
          <w:rFonts w:ascii="Times New Roman" w:hAnsi="Times New Roman" w:cs="Times New Roman"/>
          <w:sz w:val="24"/>
          <w:szCs w:val="24"/>
        </w:rPr>
        <w:t>a moneta</w:t>
      </w:r>
      <w:r w:rsidR="00BB2BD5">
        <w:rPr>
          <w:rStyle w:val="Enfasigrassetto"/>
          <w:rFonts w:ascii="Times New Roman" w:hAnsi="Times New Roman" w:cs="Times New Roman"/>
          <w:sz w:val="24"/>
          <w:szCs w:val="24"/>
        </w:rPr>
        <w:t xml:space="preserve"> e sull’evoluzione dei sistemi finanziari</w:t>
      </w:r>
    </w:p>
    <w:p w:rsidR="00281576" w:rsidRPr="00DE4FF7" w:rsidRDefault="002C3439" w:rsidP="00DE4FF7">
      <w:pPr>
        <w:spacing w:after="0" w:line="360" w:lineRule="auto"/>
        <w:ind w:firstLine="284"/>
        <w:jc w:val="both"/>
        <w:rPr>
          <w:rFonts w:ascii="Times New Roman" w:hAnsi="Times New Roman" w:cs="Times New Roman"/>
          <w:sz w:val="24"/>
          <w:szCs w:val="24"/>
        </w:rPr>
      </w:pPr>
      <w:r w:rsidRPr="002C3439">
        <w:rPr>
          <w:rFonts w:ascii="Times New Roman" w:hAnsi="Times New Roman" w:cs="Times New Roman"/>
          <w:b/>
          <w:sz w:val="24"/>
          <w:szCs w:val="24"/>
        </w:rPr>
        <w:t xml:space="preserve">Origini e funzioni </w:t>
      </w:r>
      <w:r w:rsidR="00BB2BD5">
        <w:rPr>
          <w:rFonts w:ascii="Times New Roman" w:hAnsi="Times New Roman" w:cs="Times New Roman"/>
          <w:b/>
          <w:sz w:val="24"/>
          <w:szCs w:val="24"/>
        </w:rPr>
        <w:t>della moneta</w:t>
      </w:r>
      <w:r w:rsidRPr="002C3439">
        <w:rPr>
          <w:rFonts w:ascii="Times New Roman" w:hAnsi="Times New Roman" w:cs="Times New Roman"/>
          <w:b/>
          <w:sz w:val="24"/>
          <w:szCs w:val="24"/>
        </w:rPr>
        <w:t>-</w:t>
      </w:r>
      <w:r>
        <w:rPr>
          <w:rFonts w:ascii="Times New Roman" w:hAnsi="Times New Roman" w:cs="Times New Roman"/>
          <w:sz w:val="24"/>
          <w:szCs w:val="24"/>
        </w:rPr>
        <w:t xml:space="preserve"> </w:t>
      </w:r>
      <w:r w:rsidR="00281576" w:rsidRPr="00DE4FF7">
        <w:rPr>
          <w:rFonts w:ascii="Times New Roman" w:hAnsi="Times New Roman" w:cs="Times New Roman"/>
          <w:sz w:val="24"/>
          <w:szCs w:val="24"/>
        </w:rPr>
        <w:t>L</w:t>
      </w:r>
      <w:r w:rsidR="001B3951" w:rsidRPr="00DE4FF7">
        <w:rPr>
          <w:rFonts w:ascii="Times New Roman" w:hAnsi="Times New Roman" w:cs="Times New Roman"/>
          <w:sz w:val="24"/>
          <w:szCs w:val="24"/>
        </w:rPr>
        <w:t>a moneta</w:t>
      </w:r>
      <w:r w:rsidR="00281576" w:rsidRPr="00DE4FF7">
        <w:rPr>
          <w:rFonts w:ascii="Times New Roman" w:hAnsi="Times New Roman" w:cs="Times New Roman"/>
          <w:sz w:val="24"/>
          <w:szCs w:val="24"/>
        </w:rPr>
        <w:t xml:space="preserve"> ve</w:t>
      </w:r>
      <w:r w:rsidR="00291E5A">
        <w:rPr>
          <w:rFonts w:ascii="Times New Roman" w:hAnsi="Times New Roman" w:cs="Times New Roman"/>
          <w:sz w:val="24"/>
          <w:szCs w:val="24"/>
        </w:rPr>
        <w:t>n</w:t>
      </w:r>
      <w:r w:rsidR="00281576" w:rsidRPr="00DE4FF7">
        <w:rPr>
          <w:rFonts w:ascii="Times New Roman" w:hAnsi="Times New Roman" w:cs="Times New Roman"/>
          <w:sz w:val="24"/>
          <w:szCs w:val="24"/>
        </w:rPr>
        <w:t xml:space="preserve">ne creata in alternativa al baratto, fino ad allora lo strumento più utilizzato per </w:t>
      </w:r>
      <w:r w:rsidR="001B3951" w:rsidRPr="00DE4FF7">
        <w:rPr>
          <w:rFonts w:ascii="Times New Roman" w:hAnsi="Times New Roman" w:cs="Times New Roman"/>
          <w:sz w:val="24"/>
          <w:szCs w:val="24"/>
        </w:rPr>
        <w:t>il commercio</w:t>
      </w:r>
      <w:r w:rsidR="00281576" w:rsidRPr="00DE4FF7">
        <w:rPr>
          <w:rFonts w:ascii="Times New Roman" w:hAnsi="Times New Roman" w:cs="Times New Roman"/>
          <w:sz w:val="24"/>
          <w:szCs w:val="24"/>
        </w:rPr>
        <w:t xml:space="preserve">, ovvero per lo </w:t>
      </w:r>
      <w:r w:rsidR="001B3951" w:rsidRPr="00DE4FF7">
        <w:rPr>
          <w:rFonts w:ascii="Times New Roman" w:hAnsi="Times New Roman" w:cs="Times New Roman"/>
          <w:sz w:val="24"/>
          <w:szCs w:val="24"/>
        </w:rPr>
        <w:t>scambio di beni tra due</w:t>
      </w:r>
      <w:r w:rsidR="00281576" w:rsidRPr="00DE4FF7">
        <w:rPr>
          <w:rFonts w:ascii="Times New Roman" w:hAnsi="Times New Roman" w:cs="Times New Roman"/>
          <w:sz w:val="24"/>
          <w:szCs w:val="24"/>
        </w:rPr>
        <w:t xml:space="preserve"> o più </w:t>
      </w:r>
      <w:r w:rsidR="001B3951" w:rsidRPr="00DE4FF7">
        <w:rPr>
          <w:rFonts w:ascii="Times New Roman" w:hAnsi="Times New Roman" w:cs="Times New Roman"/>
          <w:sz w:val="24"/>
          <w:szCs w:val="24"/>
        </w:rPr>
        <w:t>soggetti</w:t>
      </w:r>
      <w:r w:rsidR="00281576" w:rsidRPr="00DE4FF7">
        <w:rPr>
          <w:rFonts w:ascii="Times New Roman" w:hAnsi="Times New Roman" w:cs="Times New Roman"/>
          <w:sz w:val="24"/>
          <w:szCs w:val="24"/>
        </w:rPr>
        <w:t xml:space="preserve">. </w:t>
      </w:r>
      <w:r w:rsidR="001B3951" w:rsidRPr="00DE4FF7">
        <w:rPr>
          <w:rFonts w:ascii="Times New Roman" w:hAnsi="Times New Roman" w:cs="Times New Roman"/>
          <w:sz w:val="24"/>
          <w:szCs w:val="24"/>
        </w:rPr>
        <w:t xml:space="preserve">Con il baratto non era </w:t>
      </w:r>
      <w:r w:rsidR="00281576" w:rsidRPr="00DE4FF7">
        <w:rPr>
          <w:rFonts w:ascii="Times New Roman" w:hAnsi="Times New Roman" w:cs="Times New Roman"/>
          <w:sz w:val="24"/>
          <w:szCs w:val="24"/>
        </w:rPr>
        <w:t xml:space="preserve">infatti </w:t>
      </w:r>
      <w:r w:rsidR="001B3951" w:rsidRPr="00DE4FF7">
        <w:rPr>
          <w:rFonts w:ascii="Times New Roman" w:hAnsi="Times New Roman" w:cs="Times New Roman"/>
          <w:sz w:val="24"/>
          <w:szCs w:val="24"/>
        </w:rPr>
        <w:t>possibile scambiare in modo efficiente le quantità di beni necessari</w:t>
      </w:r>
      <w:r w:rsidR="00281576" w:rsidRPr="00DE4FF7">
        <w:rPr>
          <w:rFonts w:ascii="Times New Roman" w:hAnsi="Times New Roman" w:cs="Times New Roman"/>
          <w:sz w:val="24"/>
          <w:szCs w:val="24"/>
        </w:rPr>
        <w:t xml:space="preserve"> tra due soggetti che possedevano esattamente quanto serviva all’altro, ma non nelle quantità richieste per realizzare lo scambio.</w:t>
      </w:r>
    </w:p>
    <w:p w:rsidR="00281576" w:rsidRDefault="00281576" w:rsidP="00DE4FF7">
      <w:pPr>
        <w:spacing w:after="0" w:line="360" w:lineRule="auto"/>
        <w:ind w:firstLine="284"/>
        <w:jc w:val="both"/>
        <w:rPr>
          <w:rFonts w:ascii="Times New Roman" w:hAnsi="Times New Roman" w:cs="Times New Roman"/>
          <w:sz w:val="24"/>
          <w:szCs w:val="24"/>
        </w:rPr>
      </w:pPr>
      <w:r w:rsidRPr="00DE4FF7">
        <w:rPr>
          <w:rFonts w:ascii="Times New Roman" w:hAnsi="Times New Roman" w:cs="Times New Roman"/>
          <w:sz w:val="24"/>
          <w:szCs w:val="24"/>
        </w:rPr>
        <w:t xml:space="preserve">Queste </w:t>
      </w:r>
      <w:r w:rsidR="001B3951" w:rsidRPr="00DE4FF7">
        <w:rPr>
          <w:rFonts w:ascii="Times New Roman" w:hAnsi="Times New Roman" w:cs="Times New Roman"/>
          <w:sz w:val="24"/>
          <w:szCs w:val="24"/>
        </w:rPr>
        <w:t>le funzioni della moneta:</w:t>
      </w:r>
      <w:r w:rsidR="003715A2">
        <w:rPr>
          <w:rFonts w:ascii="Times New Roman" w:hAnsi="Times New Roman" w:cs="Times New Roman"/>
          <w:sz w:val="24"/>
          <w:szCs w:val="24"/>
        </w:rPr>
        <w:t xml:space="preserve"> </w:t>
      </w:r>
      <w:r w:rsidR="001B3951" w:rsidRPr="00DE4FF7">
        <w:rPr>
          <w:rFonts w:ascii="Times New Roman" w:hAnsi="Times New Roman" w:cs="Times New Roman"/>
          <w:sz w:val="24"/>
          <w:szCs w:val="24"/>
        </w:rPr>
        <w:t xml:space="preserve">1) </w:t>
      </w:r>
      <w:r w:rsidR="003715A2">
        <w:rPr>
          <w:rStyle w:val="Enfasigrassetto"/>
          <w:rFonts w:ascii="Times New Roman" w:hAnsi="Times New Roman" w:cs="Times New Roman"/>
          <w:b w:val="0"/>
          <w:sz w:val="24"/>
          <w:szCs w:val="24"/>
        </w:rPr>
        <w:t>è l’u</w:t>
      </w:r>
      <w:r w:rsidR="001B3951" w:rsidRPr="003715A2">
        <w:rPr>
          <w:rStyle w:val="Enfasigrassetto"/>
          <w:rFonts w:ascii="Times New Roman" w:hAnsi="Times New Roman" w:cs="Times New Roman"/>
          <w:b w:val="0"/>
          <w:sz w:val="24"/>
          <w:szCs w:val="24"/>
        </w:rPr>
        <w:t>nità di conto</w:t>
      </w:r>
      <w:r w:rsidR="003715A2">
        <w:rPr>
          <w:rStyle w:val="Enfasigrassetto"/>
          <w:rFonts w:ascii="Times New Roman" w:hAnsi="Times New Roman" w:cs="Times New Roman"/>
          <w:b w:val="0"/>
          <w:sz w:val="24"/>
          <w:szCs w:val="24"/>
        </w:rPr>
        <w:t xml:space="preserve">, ovvero </w:t>
      </w:r>
      <w:r w:rsidR="001B3951" w:rsidRPr="00DE4FF7">
        <w:rPr>
          <w:rFonts w:ascii="Times New Roman" w:hAnsi="Times New Roman" w:cs="Times New Roman"/>
          <w:sz w:val="24"/>
          <w:szCs w:val="24"/>
        </w:rPr>
        <w:t>è l'unità di misura del valore dei beni da scambiare; in questo modo tutti i beni esistenti vengono misurati con le stesse unità;</w:t>
      </w:r>
      <w:r w:rsidR="003715A2">
        <w:rPr>
          <w:rFonts w:ascii="Times New Roman" w:hAnsi="Times New Roman" w:cs="Times New Roman"/>
          <w:sz w:val="24"/>
          <w:szCs w:val="24"/>
        </w:rPr>
        <w:t xml:space="preserve"> </w:t>
      </w:r>
      <w:r w:rsidR="001B3951" w:rsidRPr="00DE4FF7">
        <w:rPr>
          <w:rFonts w:ascii="Times New Roman" w:hAnsi="Times New Roman" w:cs="Times New Roman"/>
          <w:sz w:val="24"/>
          <w:szCs w:val="24"/>
        </w:rPr>
        <w:t xml:space="preserve">2) </w:t>
      </w:r>
      <w:r w:rsidR="003715A2">
        <w:rPr>
          <w:rStyle w:val="Enfasigrassetto"/>
          <w:rFonts w:ascii="Times New Roman" w:hAnsi="Times New Roman" w:cs="Times New Roman"/>
          <w:b w:val="0"/>
          <w:sz w:val="24"/>
          <w:szCs w:val="24"/>
        </w:rPr>
        <w:t>è lo s</w:t>
      </w:r>
      <w:r w:rsidR="001B3951" w:rsidRPr="003715A2">
        <w:rPr>
          <w:rStyle w:val="Enfasigrassetto"/>
          <w:rFonts w:ascii="Times New Roman" w:hAnsi="Times New Roman" w:cs="Times New Roman"/>
          <w:b w:val="0"/>
          <w:sz w:val="24"/>
          <w:szCs w:val="24"/>
        </w:rPr>
        <w:t>trumento di pagamento</w:t>
      </w:r>
      <w:r w:rsidR="001B3951" w:rsidRPr="00DE4FF7">
        <w:rPr>
          <w:rFonts w:ascii="Times New Roman" w:hAnsi="Times New Roman" w:cs="Times New Roman"/>
          <w:sz w:val="24"/>
          <w:szCs w:val="24"/>
        </w:rPr>
        <w:t xml:space="preserve"> tramite il quale è possibile scambiare i beni in qualsiasi quantità e tempo; ogni bene viene misurato e riceve un prezzo in base alle unità di moneta necessarie per acquistarlo;</w:t>
      </w:r>
      <w:r w:rsidR="003715A2">
        <w:rPr>
          <w:rFonts w:ascii="Times New Roman" w:hAnsi="Times New Roman" w:cs="Times New Roman"/>
          <w:sz w:val="24"/>
          <w:szCs w:val="24"/>
        </w:rPr>
        <w:t xml:space="preserve"> </w:t>
      </w:r>
      <w:r w:rsidR="001B3951" w:rsidRPr="00DE4FF7">
        <w:rPr>
          <w:rFonts w:ascii="Times New Roman" w:hAnsi="Times New Roman" w:cs="Times New Roman"/>
          <w:sz w:val="24"/>
          <w:szCs w:val="24"/>
        </w:rPr>
        <w:t xml:space="preserve">3) </w:t>
      </w:r>
      <w:r w:rsidR="003715A2">
        <w:rPr>
          <w:rFonts w:ascii="Times New Roman" w:hAnsi="Times New Roman" w:cs="Times New Roman"/>
          <w:sz w:val="24"/>
          <w:szCs w:val="24"/>
        </w:rPr>
        <w:t xml:space="preserve">ha il ruolo di </w:t>
      </w:r>
      <w:r w:rsidR="003715A2" w:rsidRPr="003715A2">
        <w:rPr>
          <w:rFonts w:ascii="Times New Roman" w:hAnsi="Times New Roman" w:cs="Times New Roman"/>
          <w:sz w:val="24"/>
          <w:szCs w:val="24"/>
        </w:rPr>
        <w:t>r</w:t>
      </w:r>
      <w:r w:rsidR="001B3951" w:rsidRPr="003715A2">
        <w:rPr>
          <w:rStyle w:val="Enfasigrassetto"/>
          <w:rFonts w:ascii="Times New Roman" w:hAnsi="Times New Roman" w:cs="Times New Roman"/>
          <w:b w:val="0"/>
          <w:sz w:val="24"/>
          <w:szCs w:val="24"/>
        </w:rPr>
        <w:t>iserva di valore</w:t>
      </w:r>
      <w:r w:rsidR="003715A2" w:rsidRPr="003715A2">
        <w:rPr>
          <w:rStyle w:val="Enfasigrassetto"/>
          <w:rFonts w:ascii="Times New Roman" w:hAnsi="Times New Roman" w:cs="Times New Roman"/>
          <w:b w:val="0"/>
          <w:sz w:val="24"/>
          <w:szCs w:val="24"/>
        </w:rPr>
        <w:t xml:space="preserve"> in quanto</w:t>
      </w:r>
      <w:r w:rsidR="001B3951" w:rsidRPr="00DE4FF7">
        <w:rPr>
          <w:rFonts w:ascii="Times New Roman" w:hAnsi="Times New Roman" w:cs="Times New Roman"/>
          <w:sz w:val="24"/>
          <w:szCs w:val="24"/>
        </w:rPr>
        <w:t xml:space="preserve"> può essere conservata e utilizzata nel </w:t>
      </w:r>
      <w:r w:rsidRPr="00DE4FF7">
        <w:rPr>
          <w:rFonts w:ascii="Times New Roman" w:hAnsi="Times New Roman" w:cs="Times New Roman"/>
          <w:sz w:val="24"/>
          <w:szCs w:val="24"/>
        </w:rPr>
        <w:t>futuro senza che si deteriori eccessivamente.</w:t>
      </w:r>
    </w:p>
    <w:p w:rsidR="002C3439" w:rsidRDefault="002C3439" w:rsidP="00DE4FF7">
      <w:pPr>
        <w:spacing w:after="0" w:line="36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In origine venne utilizzato come moneta qualunque bene che avesse le caratteristiche di non essere </w:t>
      </w:r>
      <w:r w:rsidR="00291E5A">
        <w:rPr>
          <w:rFonts w:ascii="Times New Roman" w:hAnsi="Times New Roman" w:cs="Times New Roman"/>
          <w:sz w:val="24"/>
          <w:szCs w:val="24"/>
        </w:rPr>
        <w:t xml:space="preserve">facilmente </w:t>
      </w:r>
      <w:r>
        <w:rPr>
          <w:rFonts w:ascii="Times New Roman" w:hAnsi="Times New Roman" w:cs="Times New Roman"/>
          <w:sz w:val="24"/>
          <w:szCs w:val="24"/>
        </w:rPr>
        <w:t xml:space="preserve">deperibile, di essere disponibile in quantità sufficiente per le esigenze di scambio, nonché facilmente divisibile (per consentire rapporti di cambio agevoli) e dal valore facilmente verificabile (per evitare frodi). Furono quindi utilizzati metalli vari, sale (da cui </w:t>
      </w:r>
      <w:r w:rsidR="00291E5A">
        <w:rPr>
          <w:rFonts w:ascii="Times New Roman" w:hAnsi="Times New Roman" w:cs="Times New Roman"/>
          <w:sz w:val="24"/>
          <w:szCs w:val="24"/>
        </w:rPr>
        <w:t>“</w:t>
      </w:r>
      <w:r>
        <w:rPr>
          <w:rFonts w:ascii="Times New Roman" w:hAnsi="Times New Roman" w:cs="Times New Roman"/>
          <w:sz w:val="24"/>
          <w:szCs w:val="24"/>
        </w:rPr>
        <w:t>salario</w:t>
      </w:r>
      <w:r w:rsidR="00291E5A">
        <w:rPr>
          <w:rFonts w:ascii="Times New Roman" w:hAnsi="Times New Roman" w:cs="Times New Roman"/>
          <w:sz w:val="24"/>
          <w:szCs w:val="24"/>
        </w:rPr>
        <w:t>”</w:t>
      </w:r>
      <w:r>
        <w:rPr>
          <w:rFonts w:ascii="Times New Roman" w:hAnsi="Times New Roman" w:cs="Times New Roman"/>
          <w:sz w:val="24"/>
          <w:szCs w:val="24"/>
        </w:rPr>
        <w:t xml:space="preserve">) e pelli di animale (da cui </w:t>
      </w:r>
      <w:r w:rsidR="00291E5A">
        <w:rPr>
          <w:rFonts w:ascii="Times New Roman" w:hAnsi="Times New Roman" w:cs="Times New Roman"/>
          <w:sz w:val="24"/>
          <w:szCs w:val="24"/>
        </w:rPr>
        <w:t>“</w:t>
      </w:r>
      <w:r>
        <w:rPr>
          <w:rFonts w:ascii="Times New Roman" w:hAnsi="Times New Roman" w:cs="Times New Roman"/>
          <w:sz w:val="24"/>
          <w:szCs w:val="24"/>
        </w:rPr>
        <w:t>pecunia</w:t>
      </w:r>
      <w:r w:rsidR="00291E5A">
        <w:rPr>
          <w:rFonts w:ascii="Times New Roman" w:hAnsi="Times New Roman" w:cs="Times New Roman"/>
          <w:sz w:val="24"/>
          <w:szCs w:val="24"/>
        </w:rPr>
        <w:t>”</w:t>
      </w:r>
      <w:r>
        <w:rPr>
          <w:rFonts w:ascii="Times New Roman" w:hAnsi="Times New Roman" w:cs="Times New Roman"/>
          <w:sz w:val="24"/>
          <w:szCs w:val="24"/>
        </w:rPr>
        <w:t>): la scelta di utilizzare solo metalli preziosi ebbe origine n</w:t>
      </w:r>
      <w:r w:rsidRPr="00DE4FF7">
        <w:rPr>
          <w:rFonts w:ascii="Times New Roman" w:hAnsi="Times New Roman" w:cs="Times New Roman"/>
          <w:sz w:val="24"/>
          <w:szCs w:val="24"/>
        </w:rPr>
        <w:t>el VII secolo a.C. i</w:t>
      </w:r>
      <w:r>
        <w:rPr>
          <w:rFonts w:ascii="Times New Roman" w:hAnsi="Times New Roman" w:cs="Times New Roman"/>
          <w:sz w:val="24"/>
          <w:szCs w:val="24"/>
        </w:rPr>
        <w:t>n Lidia, dove il re Creso creò “</w:t>
      </w:r>
      <w:r w:rsidRPr="00DE4FF7">
        <w:rPr>
          <w:rFonts w:ascii="Times New Roman" w:hAnsi="Times New Roman" w:cs="Times New Roman"/>
          <w:sz w:val="24"/>
          <w:szCs w:val="24"/>
        </w:rPr>
        <w:t>l'elettro</w:t>
      </w:r>
      <w:r>
        <w:rPr>
          <w:rFonts w:ascii="Times New Roman" w:hAnsi="Times New Roman" w:cs="Times New Roman"/>
          <w:sz w:val="24"/>
          <w:szCs w:val="24"/>
        </w:rPr>
        <w:t>”</w:t>
      </w:r>
      <w:r w:rsidRPr="00DE4FF7">
        <w:rPr>
          <w:rFonts w:ascii="Times New Roman" w:hAnsi="Times New Roman" w:cs="Times New Roman"/>
          <w:sz w:val="24"/>
          <w:szCs w:val="24"/>
        </w:rPr>
        <w:t xml:space="preserve"> costituito da una lega di oro e argento, </w:t>
      </w:r>
      <w:r w:rsidR="00291E5A">
        <w:rPr>
          <w:rFonts w:ascii="Times New Roman" w:hAnsi="Times New Roman" w:cs="Times New Roman"/>
          <w:sz w:val="24"/>
          <w:szCs w:val="24"/>
        </w:rPr>
        <w:t xml:space="preserve">modello poi </w:t>
      </w:r>
      <w:r w:rsidRPr="00DE4FF7">
        <w:rPr>
          <w:rFonts w:ascii="Times New Roman" w:hAnsi="Times New Roman" w:cs="Times New Roman"/>
          <w:sz w:val="24"/>
          <w:szCs w:val="24"/>
        </w:rPr>
        <w:t>seguito nelle polis greche dalla Dracma.</w:t>
      </w:r>
    </w:p>
    <w:p w:rsidR="00766512" w:rsidRPr="00DE4FF7" w:rsidRDefault="002C3439" w:rsidP="00DE4FF7">
      <w:pPr>
        <w:spacing w:after="0" w:line="360" w:lineRule="auto"/>
        <w:ind w:firstLine="284"/>
        <w:jc w:val="both"/>
        <w:rPr>
          <w:rFonts w:ascii="Times New Roman" w:hAnsi="Times New Roman" w:cs="Times New Roman"/>
          <w:sz w:val="24"/>
          <w:szCs w:val="24"/>
        </w:rPr>
      </w:pPr>
      <w:r w:rsidRPr="002C3439">
        <w:rPr>
          <w:rFonts w:ascii="Times New Roman" w:hAnsi="Times New Roman" w:cs="Times New Roman"/>
          <w:b/>
          <w:sz w:val="24"/>
          <w:szCs w:val="24"/>
        </w:rPr>
        <w:t>La moneta in metallo prezioso -</w:t>
      </w:r>
      <w:r>
        <w:rPr>
          <w:rFonts w:ascii="Times New Roman" w:hAnsi="Times New Roman" w:cs="Times New Roman"/>
          <w:sz w:val="24"/>
          <w:szCs w:val="24"/>
        </w:rPr>
        <w:t xml:space="preserve"> </w:t>
      </w:r>
      <w:r w:rsidR="00766512" w:rsidRPr="00DE4FF7">
        <w:rPr>
          <w:rFonts w:ascii="Times New Roman" w:hAnsi="Times New Roman" w:cs="Times New Roman"/>
          <w:sz w:val="24"/>
          <w:szCs w:val="24"/>
        </w:rPr>
        <w:t>I</w:t>
      </w:r>
      <w:r w:rsidR="00490EE7" w:rsidRPr="00DE4FF7">
        <w:rPr>
          <w:rFonts w:ascii="Times New Roman" w:hAnsi="Times New Roman" w:cs="Times New Roman"/>
          <w:sz w:val="24"/>
          <w:szCs w:val="24"/>
        </w:rPr>
        <w:t xml:space="preserve">l valore della moneta corrispondeva al </w:t>
      </w:r>
      <w:r w:rsidR="00490EE7" w:rsidRPr="00DE4FF7">
        <w:rPr>
          <w:rStyle w:val="Enfasigrassetto"/>
          <w:rFonts w:ascii="Times New Roman" w:hAnsi="Times New Roman" w:cs="Times New Roman"/>
          <w:b w:val="0"/>
          <w:sz w:val="24"/>
          <w:szCs w:val="24"/>
        </w:rPr>
        <w:t>valore del metallo prezioso utilizzato per coniarla</w:t>
      </w:r>
      <w:r w:rsidR="00490EE7" w:rsidRPr="00DE4FF7">
        <w:rPr>
          <w:rFonts w:ascii="Times New Roman" w:hAnsi="Times New Roman" w:cs="Times New Roman"/>
          <w:sz w:val="24"/>
          <w:szCs w:val="24"/>
        </w:rPr>
        <w:t xml:space="preserve"> </w:t>
      </w:r>
      <w:r w:rsidR="00766512" w:rsidRPr="00DE4FF7">
        <w:rPr>
          <w:rFonts w:ascii="Times New Roman" w:hAnsi="Times New Roman" w:cs="Times New Roman"/>
          <w:sz w:val="24"/>
          <w:szCs w:val="24"/>
        </w:rPr>
        <w:t>(v</w:t>
      </w:r>
      <w:r w:rsidR="00490EE7" w:rsidRPr="00DE4FF7">
        <w:rPr>
          <w:rStyle w:val="Enfasigrassetto"/>
          <w:rFonts w:ascii="Times New Roman" w:hAnsi="Times New Roman" w:cs="Times New Roman"/>
          <w:b w:val="0"/>
          <w:sz w:val="24"/>
          <w:szCs w:val="24"/>
        </w:rPr>
        <w:t>alore intrinseco</w:t>
      </w:r>
      <w:r w:rsidR="007C7781">
        <w:rPr>
          <w:rStyle w:val="Enfasigrassetto"/>
          <w:rFonts w:ascii="Times New Roman" w:hAnsi="Times New Roman" w:cs="Times New Roman"/>
          <w:b w:val="0"/>
          <w:sz w:val="24"/>
          <w:szCs w:val="24"/>
        </w:rPr>
        <w:t xml:space="preserve"> o “fino”</w:t>
      </w:r>
      <w:r w:rsidR="00766512" w:rsidRPr="00DE4FF7">
        <w:rPr>
          <w:rFonts w:ascii="Times New Roman" w:hAnsi="Times New Roman" w:cs="Times New Roman"/>
          <w:sz w:val="24"/>
          <w:szCs w:val="24"/>
        </w:rPr>
        <w:t>)</w:t>
      </w:r>
      <w:r w:rsidR="00490EE7" w:rsidRPr="00DE4FF7">
        <w:rPr>
          <w:rFonts w:ascii="Times New Roman" w:hAnsi="Times New Roman" w:cs="Times New Roman"/>
          <w:sz w:val="24"/>
          <w:szCs w:val="24"/>
        </w:rPr>
        <w:t xml:space="preserve">: </w:t>
      </w:r>
      <w:r w:rsidR="00766512" w:rsidRPr="00DE4FF7">
        <w:rPr>
          <w:rFonts w:ascii="Times New Roman" w:hAnsi="Times New Roman" w:cs="Times New Roman"/>
          <w:sz w:val="24"/>
          <w:szCs w:val="24"/>
        </w:rPr>
        <w:t xml:space="preserve">quindi </w:t>
      </w:r>
      <w:r w:rsidR="00490EE7" w:rsidRPr="00DE4FF7">
        <w:rPr>
          <w:rFonts w:ascii="Times New Roman" w:hAnsi="Times New Roman" w:cs="Times New Roman"/>
          <w:sz w:val="24"/>
          <w:szCs w:val="24"/>
        </w:rPr>
        <w:t xml:space="preserve">una moneta </w:t>
      </w:r>
      <w:r w:rsidR="00766512" w:rsidRPr="00DE4FF7">
        <w:rPr>
          <w:rFonts w:ascii="Times New Roman" w:hAnsi="Times New Roman" w:cs="Times New Roman"/>
          <w:sz w:val="24"/>
          <w:szCs w:val="24"/>
        </w:rPr>
        <w:t xml:space="preserve">composta da 5 grammi d’oro valeva più di una composta da tre grammi d’oro, oppure una moneta </w:t>
      </w:r>
      <w:r w:rsidR="00490EE7" w:rsidRPr="00DE4FF7">
        <w:rPr>
          <w:rFonts w:ascii="Times New Roman" w:hAnsi="Times New Roman" w:cs="Times New Roman"/>
          <w:sz w:val="24"/>
          <w:szCs w:val="24"/>
        </w:rPr>
        <w:t xml:space="preserve">composta da </w:t>
      </w:r>
      <w:r w:rsidR="00766512" w:rsidRPr="00DE4FF7">
        <w:rPr>
          <w:rFonts w:ascii="Times New Roman" w:hAnsi="Times New Roman" w:cs="Times New Roman"/>
          <w:sz w:val="24"/>
          <w:szCs w:val="24"/>
        </w:rPr>
        <w:t>5</w:t>
      </w:r>
      <w:r w:rsidR="00490EE7" w:rsidRPr="00DE4FF7">
        <w:rPr>
          <w:rFonts w:ascii="Times New Roman" w:hAnsi="Times New Roman" w:cs="Times New Roman"/>
          <w:sz w:val="24"/>
          <w:szCs w:val="24"/>
        </w:rPr>
        <w:t xml:space="preserve"> grammi d'oro valeva di più di una moneta composta dagli stessi grammi d'argento e molto di più di una di bronzo. Tale corrispondenza di valore era una garanzia per i commercianti che accettavano con sicurezza il pagamento con monete di metallo prezioso, dat</w:t>
      </w:r>
      <w:r w:rsidR="00766512" w:rsidRPr="00DE4FF7">
        <w:rPr>
          <w:rFonts w:ascii="Times New Roman" w:hAnsi="Times New Roman" w:cs="Times New Roman"/>
          <w:sz w:val="24"/>
          <w:szCs w:val="24"/>
        </w:rPr>
        <w:t xml:space="preserve">o il loro riscontrabile valore. Tra l’epoca antica e il medioevo si affermò il sistema del </w:t>
      </w:r>
      <w:r w:rsidR="00766512" w:rsidRPr="00DE4FF7">
        <w:rPr>
          <w:rStyle w:val="Enfasigrassetto"/>
          <w:rFonts w:ascii="Times New Roman" w:hAnsi="Times New Roman" w:cs="Times New Roman"/>
          <w:b w:val="0"/>
          <w:sz w:val="24"/>
          <w:szCs w:val="24"/>
        </w:rPr>
        <w:t xml:space="preserve">bimetallismo </w:t>
      </w:r>
      <w:r w:rsidR="00766512" w:rsidRPr="00DE4FF7">
        <w:rPr>
          <w:rFonts w:ascii="Times New Roman" w:hAnsi="Times New Roman" w:cs="Times New Roman"/>
          <w:sz w:val="24"/>
          <w:szCs w:val="24"/>
        </w:rPr>
        <w:t>che prevedeva l'utilizzo di due monete di cui una aurea, di maggior valore, e una argentea, di valore inter</w:t>
      </w:r>
      <w:r>
        <w:rPr>
          <w:rFonts w:ascii="Times New Roman" w:hAnsi="Times New Roman" w:cs="Times New Roman"/>
          <w:sz w:val="24"/>
          <w:szCs w:val="24"/>
        </w:rPr>
        <w:t>medio.</w:t>
      </w:r>
    </w:p>
    <w:p w:rsidR="00291E5A" w:rsidRDefault="00766512" w:rsidP="00291E5A">
      <w:pPr>
        <w:spacing w:after="0" w:line="360" w:lineRule="auto"/>
        <w:ind w:firstLine="284"/>
        <w:jc w:val="both"/>
        <w:rPr>
          <w:rFonts w:ascii="Times New Roman" w:hAnsi="Times New Roman" w:cs="Times New Roman"/>
          <w:sz w:val="24"/>
          <w:szCs w:val="24"/>
        </w:rPr>
      </w:pPr>
      <w:r w:rsidRPr="00DE4FF7">
        <w:rPr>
          <w:rFonts w:ascii="Times New Roman" w:hAnsi="Times New Roman" w:cs="Times New Roman"/>
          <w:sz w:val="24"/>
          <w:szCs w:val="24"/>
        </w:rPr>
        <w:t>Al</w:t>
      </w:r>
      <w:r w:rsidR="00490EE7" w:rsidRPr="00DE4FF7">
        <w:rPr>
          <w:rFonts w:ascii="Times New Roman" w:hAnsi="Times New Roman" w:cs="Times New Roman"/>
          <w:sz w:val="24"/>
          <w:szCs w:val="24"/>
        </w:rPr>
        <w:t xml:space="preserve"> valore intrinseco </w:t>
      </w:r>
      <w:r w:rsidRPr="00DE4FF7">
        <w:rPr>
          <w:rFonts w:ascii="Times New Roman" w:hAnsi="Times New Roman" w:cs="Times New Roman"/>
          <w:sz w:val="24"/>
          <w:szCs w:val="24"/>
        </w:rPr>
        <w:t>si sommavano i costi del conio della moneta e si otteneva il</w:t>
      </w:r>
      <w:r w:rsidR="00490EE7" w:rsidRPr="00DE4FF7">
        <w:rPr>
          <w:rFonts w:ascii="Times New Roman" w:hAnsi="Times New Roman" w:cs="Times New Roman"/>
          <w:b/>
          <w:sz w:val="24"/>
          <w:szCs w:val="24"/>
        </w:rPr>
        <w:t xml:space="preserve"> </w:t>
      </w:r>
      <w:r w:rsidR="00490EE7" w:rsidRPr="00DE4FF7">
        <w:rPr>
          <w:rStyle w:val="Enfasigrassetto"/>
          <w:rFonts w:ascii="Times New Roman" w:hAnsi="Times New Roman" w:cs="Times New Roman"/>
          <w:b w:val="0"/>
          <w:sz w:val="24"/>
          <w:szCs w:val="24"/>
        </w:rPr>
        <w:t>costo di produzione della moneta</w:t>
      </w:r>
      <w:r w:rsidRPr="00DE4FF7">
        <w:rPr>
          <w:rFonts w:ascii="Times New Roman" w:hAnsi="Times New Roman" w:cs="Times New Roman"/>
          <w:sz w:val="24"/>
          <w:szCs w:val="24"/>
        </w:rPr>
        <w:t xml:space="preserve">: a quest’ultimo si sommava il diritto di signoraggio </w:t>
      </w:r>
      <w:r w:rsidR="002C55E7" w:rsidRPr="00DE4FF7">
        <w:rPr>
          <w:rFonts w:ascii="Times New Roman" w:hAnsi="Times New Roman" w:cs="Times New Roman"/>
          <w:sz w:val="24"/>
          <w:szCs w:val="24"/>
        </w:rPr>
        <w:t>che spettava a</w:t>
      </w:r>
      <w:r w:rsidRPr="00DE4FF7">
        <w:rPr>
          <w:rFonts w:ascii="Times New Roman" w:hAnsi="Times New Roman" w:cs="Times New Roman"/>
          <w:sz w:val="24"/>
          <w:szCs w:val="24"/>
        </w:rPr>
        <w:t xml:space="preserve">l sovrano che emetteva la moneta e si otteneva il valore </w:t>
      </w:r>
      <w:r w:rsidR="00D34A9F" w:rsidRPr="00DE4FF7">
        <w:rPr>
          <w:rFonts w:ascii="Times New Roman" w:hAnsi="Times New Roman" w:cs="Times New Roman"/>
          <w:sz w:val="24"/>
          <w:szCs w:val="24"/>
        </w:rPr>
        <w:t>nomin</w:t>
      </w:r>
      <w:r w:rsidRPr="00DE4FF7">
        <w:rPr>
          <w:rFonts w:ascii="Times New Roman" w:hAnsi="Times New Roman" w:cs="Times New Roman"/>
          <w:sz w:val="24"/>
          <w:szCs w:val="24"/>
        </w:rPr>
        <w:t xml:space="preserve">ale </w:t>
      </w:r>
      <w:r w:rsidR="00AA423D">
        <w:rPr>
          <w:rFonts w:ascii="Times New Roman" w:hAnsi="Times New Roman" w:cs="Times New Roman"/>
          <w:sz w:val="24"/>
          <w:szCs w:val="24"/>
        </w:rPr>
        <w:t xml:space="preserve">(o estrinseco) </w:t>
      </w:r>
      <w:r w:rsidRPr="00DE4FF7">
        <w:rPr>
          <w:rFonts w:ascii="Times New Roman" w:hAnsi="Times New Roman" w:cs="Times New Roman"/>
          <w:sz w:val="24"/>
          <w:szCs w:val="24"/>
        </w:rPr>
        <w:t>della moneta</w:t>
      </w:r>
      <w:r w:rsidR="002C55E7" w:rsidRPr="00DE4FF7">
        <w:rPr>
          <w:rFonts w:ascii="Times New Roman" w:hAnsi="Times New Roman" w:cs="Times New Roman"/>
          <w:sz w:val="24"/>
          <w:szCs w:val="24"/>
        </w:rPr>
        <w:t xml:space="preserve"> (ad es</w:t>
      </w:r>
      <w:r w:rsidR="00291E5A">
        <w:rPr>
          <w:rFonts w:ascii="Times New Roman" w:hAnsi="Times New Roman" w:cs="Times New Roman"/>
          <w:sz w:val="24"/>
          <w:szCs w:val="24"/>
        </w:rPr>
        <w:t>empio</w:t>
      </w:r>
      <w:r w:rsidR="002C55E7" w:rsidRPr="00DE4FF7">
        <w:rPr>
          <w:rFonts w:ascii="Times New Roman" w:hAnsi="Times New Roman" w:cs="Times New Roman"/>
          <w:sz w:val="24"/>
          <w:szCs w:val="24"/>
        </w:rPr>
        <w:t xml:space="preserve"> si porta</w:t>
      </w:r>
      <w:r w:rsidR="00D34A9F" w:rsidRPr="00DE4FF7">
        <w:rPr>
          <w:rFonts w:ascii="Times New Roman" w:hAnsi="Times New Roman" w:cs="Times New Roman"/>
          <w:sz w:val="24"/>
          <w:szCs w:val="24"/>
        </w:rPr>
        <w:t>vano 100 grammi d’</w:t>
      </w:r>
      <w:r w:rsidR="002C55E7" w:rsidRPr="00DE4FF7">
        <w:rPr>
          <w:rFonts w:ascii="Times New Roman" w:hAnsi="Times New Roman" w:cs="Times New Roman"/>
          <w:sz w:val="24"/>
          <w:szCs w:val="24"/>
        </w:rPr>
        <w:t xml:space="preserve">oro alla </w:t>
      </w:r>
      <w:r w:rsidR="00291E5A">
        <w:rPr>
          <w:rFonts w:ascii="Times New Roman" w:hAnsi="Times New Roman" w:cs="Times New Roman"/>
          <w:sz w:val="24"/>
          <w:szCs w:val="24"/>
        </w:rPr>
        <w:t xml:space="preserve">“zecca” che doveva </w:t>
      </w:r>
      <w:r w:rsidR="002C55E7" w:rsidRPr="00DE4FF7">
        <w:rPr>
          <w:rFonts w:ascii="Times New Roman" w:hAnsi="Times New Roman" w:cs="Times New Roman"/>
          <w:sz w:val="24"/>
          <w:szCs w:val="24"/>
        </w:rPr>
        <w:t>conia</w:t>
      </w:r>
      <w:r w:rsidR="00291E5A">
        <w:rPr>
          <w:rFonts w:ascii="Times New Roman" w:hAnsi="Times New Roman" w:cs="Times New Roman"/>
          <w:sz w:val="24"/>
          <w:szCs w:val="24"/>
        </w:rPr>
        <w:t>r</w:t>
      </w:r>
      <w:r w:rsidR="002C55E7" w:rsidRPr="00DE4FF7">
        <w:rPr>
          <w:rFonts w:ascii="Times New Roman" w:hAnsi="Times New Roman" w:cs="Times New Roman"/>
          <w:sz w:val="24"/>
          <w:szCs w:val="24"/>
        </w:rPr>
        <w:t xml:space="preserve">e </w:t>
      </w:r>
      <w:r w:rsidR="00291E5A">
        <w:rPr>
          <w:rFonts w:ascii="Times New Roman" w:hAnsi="Times New Roman" w:cs="Times New Roman"/>
          <w:sz w:val="24"/>
          <w:szCs w:val="24"/>
        </w:rPr>
        <w:t xml:space="preserve">le monete, </w:t>
      </w:r>
      <w:r w:rsidR="002C55E7" w:rsidRPr="00DE4FF7">
        <w:rPr>
          <w:rFonts w:ascii="Times New Roman" w:hAnsi="Times New Roman" w:cs="Times New Roman"/>
          <w:sz w:val="24"/>
          <w:szCs w:val="24"/>
        </w:rPr>
        <w:t>ma s</w:t>
      </w:r>
      <w:r w:rsidR="00291E5A">
        <w:rPr>
          <w:rFonts w:ascii="Times New Roman" w:hAnsi="Times New Roman" w:cs="Times New Roman"/>
          <w:sz w:val="24"/>
          <w:szCs w:val="24"/>
        </w:rPr>
        <w:t>e ne</w:t>
      </w:r>
      <w:r w:rsidR="002C55E7" w:rsidRPr="00DE4FF7">
        <w:rPr>
          <w:rFonts w:ascii="Times New Roman" w:hAnsi="Times New Roman" w:cs="Times New Roman"/>
          <w:sz w:val="24"/>
          <w:szCs w:val="24"/>
        </w:rPr>
        <w:t xml:space="preserve"> </w:t>
      </w:r>
      <w:r w:rsidR="00B54417" w:rsidRPr="00DE4FF7">
        <w:rPr>
          <w:rFonts w:ascii="Times New Roman" w:hAnsi="Times New Roman" w:cs="Times New Roman"/>
          <w:sz w:val="24"/>
          <w:szCs w:val="24"/>
        </w:rPr>
        <w:t xml:space="preserve">ricevevano </w:t>
      </w:r>
      <w:r w:rsidR="00291E5A">
        <w:rPr>
          <w:rFonts w:ascii="Times New Roman" w:hAnsi="Times New Roman" w:cs="Times New Roman"/>
          <w:sz w:val="24"/>
          <w:szCs w:val="24"/>
        </w:rPr>
        <w:t xml:space="preserve">solo </w:t>
      </w:r>
      <w:r w:rsidR="00B54417" w:rsidRPr="00DE4FF7">
        <w:rPr>
          <w:rFonts w:ascii="Times New Roman" w:hAnsi="Times New Roman" w:cs="Times New Roman"/>
          <w:sz w:val="24"/>
          <w:szCs w:val="24"/>
        </w:rPr>
        <w:t xml:space="preserve">95 in </w:t>
      </w:r>
      <w:r w:rsidR="00291E5A">
        <w:rPr>
          <w:rFonts w:ascii="Times New Roman" w:hAnsi="Times New Roman" w:cs="Times New Roman"/>
          <w:sz w:val="24"/>
          <w:szCs w:val="24"/>
        </w:rPr>
        <w:t>moneta perché due</w:t>
      </w:r>
      <w:r w:rsidR="002C55E7" w:rsidRPr="00DE4FF7">
        <w:rPr>
          <w:rFonts w:ascii="Times New Roman" w:hAnsi="Times New Roman" w:cs="Times New Roman"/>
          <w:sz w:val="24"/>
          <w:szCs w:val="24"/>
        </w:rPr>
        <w:t xml:space="preserve"> erano </w:t>
      </w:r>
      <w:r w:rsidR="00291E5A">
        <w:rPr>
          <w:rFonts w:ascii="Times New Roman" w:hAnsi="Times New Roman" w:cs="Times New Roman"/>
          <w:sz w:val="24"/>
          <w:szCs w:val="24"/>
        </w:rPr>
        <w:t xml:space="preserve">sottratte a causa del </w:t>
      </w:r>
      <w:r w:rsidR="002C55E7" w:rsidRPr="00DE4FF7">
        <w:rPr>
          <w:rFonts w:ascii="Times New Roman" w:hAnsi="Times New Roman" w:cs="Times New Roman"/>
          <w:sz w:val="24"/>
          <w:szCs w:val="24"/>
        </w:rPr>
        <w:t xml:space="preserve">costo del conio </w:t>
      </w:r>
      <w:r w:rsidR="00B54417" w:rsidRPr="00DE4FF7">
        <w:rPr>
          <w:rFonts w:ascii="Times New Roman" w:hAnsi="Times New Roman" w:cs="Times New Roman"/>
          <w:sz w:val="24"/>
          <w:szCs w:val="24"/>
        </w:rPr>
        <w:t>e tre</w:t>
      </w:r>
      <w:r w:rsidR="002C55E7" w:rsidRPr="00DE4FF7">
        <w:rPr>
          <w:rFonts w:ascii="Times New Roman" w:hAnsi="Times New Roman" w:cs="Times New Roman"/>
          <w:sz w:val="24"/>
          <w:szCs w:val="24"/>
        </w:rPr>
        <w:t xml:space="preserve"> </w:t>
      </w:r>
      <w:r w:rsidR="00291E5A">
        <w:rPr>
          <w:rFonts w:ascii="Times New Roman" w:hAnsi="Times New Roman" w:cs="Times New Roman"/>
          <w:sz w:val="24"/>
          <w:szCs w:val="24"/>
        </w:rPr>
        <w:t>dipendevano d</w:t>
      </w:r>
      <w:r w:rsidR="002C55E7" w:rsidRPr="00DE4FF7">
        <w:rPr>
          <w:rFonts w:ascii="Times New Roman" w:hAnsi="Times New Roman" w:cs="Times New Roman"/>
          <w:sz w:val="24"/>
          <w:szCs w:val="24"/>
        </w:rPr>
        <w:t xml:space="preserve">al </w:t>
      </w:r>
      <w:r w:rsidR="00291E5A">
        <w:rPr>
          <w:rFonts w:ascii="Times New Roman" w:hAnsi="Times New Roman" w:cs="Times New Roman"/>
          <w:sz w:val="24"/>
          <w:szCs w:val="24"/>
        </w:rPr>
        <w:t>“</w:t>
      </w:r>
      <w:r w:rsidR="002C55E7" w:rsidRPr="00DE4FF7">
        <w:rPr>
          <w:rFonts w:ascii="Times New Roman" w:hAnsi="Times New Roman" w:cs="Times New Roman"/>
          <w:sz w:val="24"/>
          <w:szCs w:val="24"/>
        </w:rPr>
        <w:t>signoraggio</w:t>
      </w:r>
      <w:r w:rsidR="00291E5A">
        <w:rPr>
          <w:rFonts w:ascii="Times New Roman" w:hAnsi="Times New Roman" w:cs="Times New Roman"/>
          <w:sz w:val="24"/>
          <w:szCs w:val="24"/>
        </w:rPr>
        <w:t>”</w:t>
      </w:r>
      <w:r w:rsidR="002C55E7" w:rsidRPr="00DE4FF7">
        <w:rPr>
          <w:rFonts w:ascii="Times New Roman" w:hAnsi="Times New Roman" w:cs="Times New Roman"/>
          <w:sz w:val="24"/>
          <w:szCs w:val="24"/>
        </w:rPr>
        <w:t>)</w:t>
      </w:r>
      <w:r w:rsidRPr="00DE4FF7">
        <w:rPr>
          <w:rFonts w:ascii="Times New Roman" w:hAnsi="Times New Roman" w:cs="Times New Roman"/>
          <w:sz w:val="24"/>
          <w:szCs w:val="24"/>
        </w:rPr>
        <w:t>.</w:t>
      </w:r>
      <w:r w:rsidR="007C7781">
        <w:rPr>
          <w:rFonts w:ascii="Times New Roman" w:hAnsi="Times New Roman" w:cs="Times New Roman"/>
          <w:sz w:val="24"/>
          <w:szCs w:val="24"/>
        </w:rPr>
        <w:t xml:space="preserve"> </w:t>
      </w:r>
      <w:r w:rsidR="007C7781" w:rsidRPr="007C7781">
        <w:rPr>
          <w:rFonts w:ascii="Times New Roman" w:hAnsi="Times New Roman" w:cs="Times New Roman"/>
          <w:sz w:val="24"/>
          <w:szCs w:val="24"/>
        </w:rPr>
        <w:t xml:space="preserve">La quantità di moneta coniata </w:t>
      </w:r>
      <w:r w:rsidR="00291E5A">
        <w:rPr>
          <w:rFonts w:ascii="Times New Roman" w:hAnsi="Times New Roman" w:cs="Times New Roman"/>
          <w:sz w:val="24"/>
          <w:szCs w:val="24"/>
        </w:rPr>
        <w:t xml:space="preserve">in una certa area </w:t>
      </w:r>
      <w:r w:rsidR="007C7781" w:rsidRPr="007C7781">
        <w:rPr>
          <w:rFonts w:ascii="Times New Roman" w:hAnsi="Times New Roman" w:cs="Times New Roman"/>
          <w:sz w:val="24"/>
          <w:szCs w:val="24"/>
        </w:rPr>
        <w:t>dipendeva ovviamente dalla disponibilità di metallo prezioso portato alla zecca dai privati</w:t>
      </w:r>
      <w:r w:rsidR="00291E5A">
        <w:rPr>
          <w:rFonts w:ascii="Times New Roman" w:hAnsi="Times New Roman" w:cs="Times New Roman"/>
          <w:sz w:val="24"/>
          <w:szCs w:val="24"/>
        </w:rPr>
        <w:t>: questi ultimi erano soprattutto mercanti</w:t>
      </w:r>
      <w:r w:rsidR="007C7781" w:rsidRPr="007C7781">
        <w:rPr>
          <w:rFonts w:ascii="Times New Roman" w:hAnsi="Times New Roman" w:cs="Times New Roman"/>
          <w:sz w:val="24"/>
          <w:szCs w:val="24"/>
        </w:rPr>
        <w:t xml:space="preserve">, ovvero </w:t>
      </w:r>
      <w:r w:rsidR="00291E5A">
        <w:rPr>
          <w:rFonts w:ascii="Times New Roman" w:hAnsi="Times New Roman" w:cs="Times New Roman"/>
          <w:sz w:val="24"/>
          <w:szCs w:val="24"/>
        </w:rPr>
        <w:t xml:space="preserve">coloro che </w:t>
      </w:r>
      <w:r w:rsidR="00291E5A">
        <w:rPr>
          <w:rFonts w:ascii="Times New Roman" w:hAnsi="Times New Roman" w:cs="Times New Roman"/>
          <w:sz w:val="24"/>
          <w:szCs w:val="24"/>
        </w:rPr>
        <w:lastRenderedPageBreak/>
        <w:t>entravano più spesso in contatto con operatori “stranieri” e consumatori e quindi necessitavano di moneta (chi operava in agricoltura prevedeva una quota significativa di scambi in natura).</w:t>
      </w:r>
    </w:p>
    <w:p w:rsidR="007C7781" w:rsidRPr="007C7781" w:rsidRDefault="00291E5A" w:rsidP="00291E5A">
      <w:pPr>
        <w:spacing w:after="0" w:line="36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In termini finanziari si realizzava la seguente uguaglianza: </w:t>
      </w:r>
      <w:r w:rsidR="007C7781" w:rsidRPr="007C7781">
        <w:rPr>
          <w:rFonts w:ascii="Times New Roman" w:hAnsi="Times New Roman" w:cs="Times New Roman"/>
          <w:sz w:val="24"/>
          <w:szCs w:val="24"/>
        </w:rPr>
        <w:t xml:space="preserve">M = P + (C+S) con M = </w:t>
      </w:r>
      <w:r>
        <w:rPr>
          <w:rFonts w:ascii="Times New Roman" w:hAnsi="Times New Roman" w:cs="Times New Roman"/>
          <w:sz w:val="24"/>
          <w:szCs w:val="24"/>
        </w:rPr>
        <w:t xml:space="preserve">valore della </w:t>
      </w:r>
      <w:r w:rsidR="007C7781" w:rsidRPr="007C7781">
        <w:rPr>
          <w:rFonts w:ascii="Times New Roman" w:hAnsi="Times New Roman" w:cs="Times New Roman"/>
          <w:sz w:val="24"/>
          <w:szCs w:val="24"/>
        </w:rPr>
        <w:t xml:space="preserve">moneta coniata col metallo ricevuto; C = costi di produzione; S = signoraggio; P = </w:t>
      </w:r>
      <w:r>
        <w:rPr>
          <w:rFonts w:ascii="Times New Roman" w:hAnsi="Times New Roman" w:cs="Times New Roman"/>
          <w:sz w:val="24"/>
          <w:szCs w:val="24"/>
        </w:rPr>
        <w:t xml:space="preserve">valore del metallo prezioso </w:t>
      </w:r>
      <w:r w:rsidR="007C7781" w:rsidRPr="007C7781">
        <w:rPr>
          <w:rFonts w:ascii="Times New Roman" w:hAnsi="Times New Roman" w:cs="Times New Roman"/>
          <w:sz w:val="24"/>
          <w:szCs w:val="24"/>
        </w:rPr>
        <w:t>effettivamente consegnat</w:t>
      </w:r>
      <w:r>
        <w:rPr>
          <w:rFonts w:ascii="Times New Roman" w:hAnsi="Times New Roman" w:cs="Times New Roman"/>
          <w:sz w:val="24"/>
          <w:szCs w:val="24"/>
        </w:rPr>
        <w:t>o alla zecca</w:t>
      </w:r>
      <w:r w:rsidR="007C7781">
        <w:rPr>
          <w:rFonts w:ascii="Times New Roman" w:hAnsi="Times New Roman" w:cs="Times New Roman"/>
          <w:sz w:val="24"/>
          <w:szCs w:val="24"/>
        </w:rPr>
        <w:t>.</w:t>
      </w:r>
    </w:p>
    <w:p w:rsidR="007C7781" w:rsidRDefault="00766512" w:rsidP="007C7781">
      <w:pPr>
        <w:spacing w:after="0" w:line="360" w:lineRule="auto"/>
        <w:ind w:firstLine="284"/>
        <w:jc w:val="both"/>
        <w:rPr>
          <w:rFonts w:ascii="Times New Roman" w:hAnsi="Times New Roman" w:cs="Times New Roman"/>
          <w:sz w:val="24"/>
          <w:szCs w:val="24"/>
        </w:rPr>
      </w:pPr>
      <w:r w:rsidRPr="00DE4FF7">
        <w:rPr>
          <w:rFonts w:ascii="Times New Roman" w:hAnsi="Times New Roman" w:cs="Times New Roman"/>
          <w:sz w:val="24"/>
          <w:szCs w:val="24"/>
        </w:rPr>
        <w:t>Di fatto ogni stato mar</w:t>
      </w:r>
      <w:r w:rsidR="00291E5A">
        <w:rPr>
          <w:rFonts w:ascii="Times New Roman" w:hAnsi="Times New Roman" w:cs="Times New Roman"/>
          <w:sz w:val="24"/>
          <w:szCs w:val="24"/>
        </w:rPr>
        <w:t>chiava col sigillo del proprio sovrano</w:t>
      </w:r>
      <w:r w:rsidRPr="00DE4FF7">
        <w:rPr>
          <w:rFonts w:ascii="Times New Roman" w:hAnsi="Times New Roman" w:cs="Times New Roman"/>
          <w:sz w:val="24"/>
          <w:szCs w:val="24"/>
        </w:rPr>
        <w:t xml:space="preserve"> la moneta e la accettava come strumento di pagamento: negli scambi internazionali il rapporto di cambio era però dato essenzialmente dal valore intrinseco della moneta dedotto dalle commissioni pagate al cambiavalute.</w:t>
      </w:r>
      <w:r w:rsidR="002C55E7" w:rsidRPr="00DE4FF7">
        <w:rPr>
          <w:rFonts w:ascii="Times New Roman" w:hAnsi="Times New Roman" w:cs="Times New Roman"/>
          <w:sz w:val="24"/>
          <w:szCs w:val="24"/>
        </w:rPr>
        <w:t xml:space="preserve"> Il problema del cambio diventava più complesso se, a causa della carenza di metallo prezioso,</w:t>
      </w:r>
      <w:r w:rsidR="00B54417" w:rsidRPr="00DE4FF7">
        <w:rPr>
          <w:rFonts w:ascii="Times New Roman" w:hAnsi="Times New Roman" w:cs="Times New Roman"/>
          <w:sz w:val="24"/>
          <w:szCs w:val="24"/>
        </w:rPr>
        <w:t xml:space="preserve"> la moneta veniva coniata</w:t>
      </w:r>
      <w:r w:rsidR="00D34A9F" w:rsidRPr="00DE4FF7">
        <w:rPr>
          <w:rFonts w:ascii="Times New Roman" w:hAnsi="Times New Roman" w:cs="Times New Roman"/>
          <w:sz w:val="24"/>
          <w:szCs w:val="24"/>
        </w:rPr>
        <w:t xml:space="preserve"> utilizzando leghe con minerali non preziosi </w:t>
      </w:r>
      <w:r w:rsidR="00291E5A">
        <w:rPr>
          <w:rFonts w:ascii="Times New Roman" w:hAnsi="Times New Roman" w:cs="Times New Roman"/>
          <w:sz w:val="24"/>
          <w:szCs w:val="24"/>
        </w:rPr>
        <w:t xml:space="preserve">in una quota superiore allo stretto necessario per potere effettuare il conio. </w:t>
      </w:r>
      <w:r w:rsidR="002D23D2">
        <w:rPr>
          <w:rFonts w:ascii="Times New Roman" w:hAnsi="Times New Roman" w:cs="Times New Roman"/>
          <w:sz w:val="24"/>
          <w:szCs w:val="24"/>
        </w:rPr>
        <w:t>In q</w:t>
      </w:r>
      <w:r w:rsidR="00D34A9F" w:rsidRPr="00DE4FF7">
        <w:rPr>
          <w:rFonts w:ascii="Times New Roman" w:hAnsi="Times New Roman" w:cs="Times New Roman"/>
          <w:sz w:val="24"/>
          <w:szCs w:val="24"/>
        </w:rPr>
        <w:t xml:space="preserve">uesto </w:t>
      </w:r>
      <w:r w:rsidR="002D23D2">
        <w:rPr>
          <w:rFonts w:ascii="Times New Roman" w:hAnsi="Times New Roman" w:cs="Times New Roman"/>
          <w:sz w:val="24"/>
          <w:szCs w:val="24"/>
        </w:rPr>
        <w:t xml:space="preserve">caso </w:t>
      </w:r>
      <w:r w:rsidR="00D34A9F" w:rsidRPr="00DE4FF7">
        <w:rPr>
          <w:rFonts w:ascii="Times New Roman" w:hAnsi="Times New Roman" w:cs="Times New Roman"/>
          <w:sz w:val="24"/>
          <w:szCs w:val="24"/>
        </w:rPr>
        <w:t>ovviamente aumentava la differenza tra il valore intrinseco e quello nominale</w:t>
      </w:r>
      <w:r w:rsidR="00B54417" w:rsidRPr="00DE4FF7">
        <w:rPr>
          <w:rFonts w:ascii="Times New Roman" w:hAnsi="Times New Roman" w:cs="Times New Roman"/>
          <w:sz w:val="24"/>
          <w:szCs w:val="24"/>
        </w:rPr>
        <w:t xml:space="preserve"> che restava uguale </w:t>
      </w:r>
      <w:r w:rsidR="002D23D2">
        <w:rPr>
          <w:rFonts w:ascii="Times New Roman" w:hAnsi="Times New Roman" w:cs="Times New Roman"/>
          <w:sz w:val="24"/>
          <w:szCs w:val="24"/>
        </w:rPr>
        <w:t>a quello di monete coniate con una quota maggiore d</w:t>
      </w:r>
      <w:r w:rsidR="00B54417" w:rsidRPr="00DE4FF7">
        <w:rPr>
          <w:rFonts w:ascii="Times New Roman" w:hAnsi="Times New Roman" w:cs="Times New Roman"/>
          <w:sz w:val="24"/>
          <w:szCs w:val="24"/>
        </w:rPr>
        <w:t>i metalli preziosi</w:t>
      </w:r>
      <w:r w:rsidR="00D34A9F" w:rsidRPr="00DE4FF7">
        <w:rPr>
          <w:rFonts w:ascii="Times New Roman" w:hAnsi="Times New Roman" w:cs="Times New Roman"/>
          <w:sz w:val="24"/>
          <w:szCs w:val="24"/>
        </w:rPr>
        <w:t>.</w:t>
      </w:r>
      <w:r w:rsidR="00B54417" w:rsidRPr="00DE4FF7">
        <w:rPr>
          <w:rFonts w:ascii="Times New Roman" w:hAnsi="Times New Roman" w:cs="Times New Roman"/>
          <w:sz w:val="24"/>
          <w:szCs w:val="24"/>
        </w:rPr>
        <w:t xml:space="preserve"> Poiché m</w:t>
      </w:r>
      <w:r w:rsidR="002C55E7" w:rsidRPr="00DE4FF7">
        <w:rPr>
          <w:rFonts w:ascii="Times New Roman" w:hAnsi="Times New Roman" w:cs="Times New Roman"/>
          <w:sz w:val="24"/>
          <w:szCs w:val="24"/>
        </w:rPr>
        <w:t xml:space="preserve">olti commercianti non </w:t>
      </w:r>
      <w:r w:rsidR="00B54417" w:rsidRPr="00DE4FF7">
        <w:rPr>
          <w:rFonts w:ascii="Times New Roman" w:hAnsi="Times New Roman" w:cs="Times New Roman"/>
          <w:sz w:val="24"/>
          <w:szCs w:val="24"/>
        </w:rPr>
        <w:t xml:space="preserve">accettavano </w:t>
      </w:r>
      <w:r w:rsidR="002C55E7" w:rsidRPr="00DE4FF7">
        <w:rPr>
          <w:rFonts w:ascii="Times New Roman" w:hAnsi="Times New Roman" w:cs="Times New Roman"/>
          <w:sz w:val="24"/>
          <w:szCs w:val="24"/>
        </w:rPr>
        <w:t>l</w:t>
      </w:r>
      <w:r w:rsidR="00B54417" w:rsidRPr="00DE4FF7">
        <w:rPr>
          <w:rFonts w:ascii="Times New Roman" w:hAnsi="Times New Roman" w:cs="Times New Roman"/>
          <w:sz w:val="24"/>
          <w:szCs w:val="24"/>
        </w:rPr>
        <w:t>e</w:t>
      </w:r>
      <w:r w:rsidR="002C55E7" w:rsidRPr="00DE4FF7">
        <w:rPr>
          <w:rFonts w:ascii="Times New Roman" w:hAnsi="Times New Roman" w:cs="Times New Roman"/>
          <w:sz w:val="24"/>
          <w:szCs w:val="24"/>
        </w:rPr>
        <w:t xml:space="preserve"> </w:t>
      </w:r>
      <w:r w:rsidR="00B54417" w:rsidRPr="00DE4FF7">
        <w:rPr>
          <w:rFonts w:ascii="Times New Roman" w:hAnsi="Times New Roman" w:cs="Times New Roman"/>
          <w:sz w:val="24"/>
          <w:szCs w:val="24"/>
        </w:rPr>
        <w:t xml:space="preserve">nuove </w:t>
      </w:r>
      <w:r w:rsidR="002C55E7" w:rsidRPr="00DE4FF7">
        <w:rPr>
          <w:rFonts w:ascii="Times New Roman" w:hAnsi="Times New Roman" w:cs="Times New Roman"/>
          <w:sz w:val="24"/>
          <w:szCs w:val="24"/>
        </w:rPr>
        <w:t>monete</w:t>
      </w:r>
      <w:r w:rsidR="00B54417" w:rsidRPr="00DE4FF7">
        <w:rPr>
          <w:rFonts w:ascii="Times New Roman" w:hAnsi="Times New Roman" w:cs="Times New Roman"/>
          <w:sz w:val="24"/>
          <w:szCs w:val="24"/>
        </w:rPr>
        <w:t>, lo stato poteva imporre il corso legale, ovvero l’obbligo di accettarle in pagamento (</w:t>
      </w:r>
      <w:r w:rsidR="002D23D2">
        <w:rPr>
          <w:rFonts w:ascii="Times New Roman" w:hAnsi="Times New Roman" w:cs="Times New Roman"/>
          <w:sz w:val="24"/>
          <w:szCs w:val="24"/>
        </w:rPr>
        <w:t xml:space="preserve">ma questo non poteva </w:t>
      </w:r>
      <w:r w:rsidR="00B54417" w:rsidRPr="00DE4FF7">
        <w:rPr>
          <w:rFonts w:ascii="Times New Roman" w:hAnsi="Times New Roman" w:cs="Times New Roman"/>
          <w:sz w:val="24"/>
          <w:szCs w:val="24"/>
        </w:rPr>
        <w:t>ovviamente valere negli scambi internazionali)</w:t>
      </w:r>
      <w:r w:rsidR="00F536C7">
        <w:rPr>
          <w:rFonts w:ascii="Times New Roman" w:hAnsi="Times New Roman" w:cs="Times New Roman"/>
          <w:sz w:val="24"/>
          <w:szCs w:val="24"/>
        </w:rPr>
        <w:t>.</w:t>
      </w:r>
    </w:p>
    <w:p w:rsidR="007C7781" w:rsidRDefault="00F536C7" w:rsidP="007C7781">
      <w:pPr>
        <w:spacing w:after="0" w:line="360" w:lineRule="auto"/>
        <w:ind w:firstLine="284"/>
        <w:jc w:val="both"/>
        <w:rPr>
          <w:rFonts w:ascii="Times New Roman" w:hAnsi="Times New Roman" w:cs="Times New Roman"/>
          <w:sz w:val="24"/>
          <w:szCs w:val="24"/>
        </w:rPr>
      </w:pPr>
      <w:r w:rsidRPr="007C7781">
        <w:rPr>
          <w:rFonts w:ascii="Times New Roman" w:hAnsi="Times New Roman" w:cs="Times New Roman"/>
          <w:sz w:val="24"/>
          <w:szCs w:val="24"/>
        </w:rPr>
        <w:t>Dopo il 1000 l’aumento degli scambi e della circolazione delle merci evidenziò i problemi legati</w:t>
      </w:r>
      <w:r w:rsidRPr="00F536C7">
        <w:rPr>
          <w:rFonts w:ascii="Times New Roman" w:hAnsi="Times New Roman" w:cs="Times New Roman"/>
          <w:sz w:val="24"/>
          <w:szCs w:val="24"/>
        </w:rPr>
        <w:t xml:space="preserve"> all’assenza di multipli e sottomultipli del denaro </w:t>
      </w:r>
      <w:r>
        <w:rPr>
          <w:rFonts w:ascii="Times New Roman" w:hAnsi="Times New Roman" w:cs="Times New Roman"/>
          <w:sz w:val="24"/>
          <w:szCs w:val="24"/>
        </w:rPr>
        <w:t>d’argento creato da Carlo Magno</w:t>
      </w:r>
      <w:r w:rsidR="007C7781">
        <w:rPr>
          <w:rFonts w:ascii="Times New Roman" w:hAnsi="Times New Roman" w:cs="Times New Roman"/>
          <w:sz w:val="24"/>
          <w:szCs w:val="24"/>
        </w:rPr>
        <w:t xml:space="preserve"> due secoli prima</w:t>
      </w:r>
      <w:r>
        <w:rPr>
          <w:rFonts w:ascii="Times New Roman" w:hAnsi="Times New Roman" w:cs="Times New Roman"/>
          <w:sz w:val="24"/>
          <w:szCs w:val="24"/>
        </w:rPr>
        <w:t>. D</w:t>
      </w:r>
      <w:r w:rsidRPr="00F536C7">
        <w:rPr>
          <w:rFonts w:ascii="Times New Roman" w:hAnsi="Times New Roman" w:cs="Times New Roman"/>
          <w:sz w:val="24"/>
          <w:szCs w:val="24"/>
        </w:rPr>
        <w:t>a una parte ciò provocò un aumento delle zecche e un frazionamento della monetazione visto che (ad eccezione dell’Inghilterra) ogni città o p</w:t>
      </w:r>
      <w:r>
        <w:rPr>
          <w:rFonts w:ascii="Times New Roman" w:hAnsi="Times New Roman" w:cs="Times New Roman"/>
          <w:sz w:val="24"/>
          <w:szCs w:val="24"/>
        </w:rPr>
        <w:t>rincipato coniava la sua moneta. D</w:t>
      </w:r>
      <w:r w:rsidRPr="00F536C7">
        <w:rPr>
          <w:rFonts w:ascii="Times New Roman" w:hAnsi="Times New Roman" w:cs="Times New Roman"/>
          <w:sz w:val="24"/>
          <w:szCs w:val="24"/>
        </w:rPr>
        <w:t xml:space="preserve">all’altra determinò a partire dal 1200 la nascita di monete d’argento che erano multipli del denaro (i grossi chiamati </w:t>
      </w:r>
      <w:proofErr w:type="spellStart"/>
      <w:r w:rsidRPr="00F536C7">
        <w:rPr>
          <w:rFonts w:ascii="Times New Roman" w:hAnsi="Times New Roman" w:cs="Times New Roman"/>
          <w:sz w:val="24"/>
          <w:szCs w:val="24"/>
        </w:rPr>
        <w:t>treini</w:t>
      </w:r>
      <w:proofErr w:type="spellEnd"/>
      <w:r w:rsidRPr="00F536C7">
        <w:rPr>
          <w:rFonts w:ascii="Times New Roman" w:hAnsi="Times New Roman" w:cs="Times New Roman"/>
          <w:sz w:val="24"/>
          <w:szCs w:val="24"/>
        </w:rPr>
        <w:t>, quattrini ecc. a seconda di qua</w:t>
      </w:r>
      <w:r>
        <w:rPr>
          <w:rFonts w:ascii="Times New Roman" w:hAnsi="Times New Roman" w:cs="Times New Roman"/>
          <w:sz w:val="24"/>
          <w:szCs w:val="24"/>
        </w:rPr>
        <w:t xml:space="preserve">nti “piccoli denari” valevano): </w:t>
      </w:r>
      <w:r w:rsidRPr="00F536C7">
        <w:rPr>
          <w:rFonts w:ascii="Times New Roman" w:hAnsi="Times New Roman" w:cs="Times New Roman"/>
          <w:sz w:val="24"/>
          <w:szCs w:val="24"/>
        </w:rPr>
        <w:t xml:space="preserve">per le transazioni internazionali </w:t>
      </w:r>
      <w:r>
        <w:rPr>
          <w:rFonts w:ascii="Times New Roman" w:hAnsi="Times New Roman" w:cs="Times New Roman"/>
          <w:sz w:val="24"/>
          <w:szCs w:val="24"/>
        </w:rPr>
        <w:t xml:space="preserve">valevano </w:t>
      </w:r>
      <w:r w:rsidRPr="00F536C7">
        <w:rPr>
          <w:rFonts w:ascii="Times New Roman" w:hAnsi="Times New Roman" w:cs="Times New Roman"/>
          <w:sz w:val="24"/>
          <w:szCs w:val="24"/>
        </w:rPr>
        <w:t xml:space="preserve">solo monete d’oro (coniate </w:t>
      </w:r>
      <w:r>
        <w:rPr>
          <w:rFonts w:ascii="Times New Roman" w:hAnsi="Times New Roman" w:cs="Times New Roman"/>
          <w:sz w:val="24"/>
          <w:szCs w:val="24"/>
        </w:rPr>
        <w:t xml:space="preserve">in particolare </w:t>
      </w:r>
      <w:r w:rsidRPr="00F536C7">
        <w:rPr>
          <w:rFonts w:ascii="Times New Roman" w:hAnsi="Times New Roman" w:cs="Times New Roman"/>
          <w:sz w:val="24"/>
          <w:szCs w:val="24"/>
        </w:rPr>
        <w:t>a Firenze e Genova)</w:t>
      </w:r>
      <w:r>
        <w:rPr>
          <w:rFonts w:ascii="Times New Roman" w:hAnsi="Times New Roman" w:cs="Times New Roman"/>
          <w:sz w:val="24"/>
          <w:szCs w:val="24"/>
        </w:rPr>
        <w:t xml:space="preserve">, mentre quelle d’argento erano di norma riservate ad un uso </w:t>
      </w:r>
      <w:r w:rsidR="002D23D2">
        <w:rPr>
          <w:rFonts w:ascii="Times New Roman" w:hAnsi="Times New Roman" w:cs="Times New Roman"/>
          <w:sz w:val="24"/>
          <w:szCs w:val="24"/>
        </w:rPr>
        <w:t>“locale”</w:t>
      </w:r>
      <w:r w:rsidRPr="00F536C7">
        <w:rPr>
          <w:rFonts w:ascii="Times New Roman" w:hAnsi="Times New Roman" w:cs="Times New Roman"/>
          <w:sz w:val="24"/>
          <w:szCs w:val="24"/>
        </w:rPr>
        <w:t>.</w:t>
      </w:r>
      <w:r w:rsidR="00AA423D">
        <w:rPr>
          <w:rFonts w:ascii="Times New Roman" w:hAnsi="Times New Roman" w:cs="Times New Roman"/>
          <w:sz w:val="24"/>
          <w:szCs w:val="24"/>
        </w:rPr>
        <w:t xml:space="preserve"> N</w:t>
      </w:r>
      <w:r w:rsidRPr="00F536C7">
        <w:rPr>
          <w:rFonts w:ascii="Times New Roman" w:hAnsi="Times New Roman" w:cs="Times New Roman"/>
          <w:sz w:val="24"/>
          <w:szCs w:val="24"/>
        </w:rPr>
        <w:t xml:space="preserve">el 1400 </w:t>
      </w:r>
      <w:r w:rsidR="00AA423D">
        <w:rPr>
          <w:rFonts w:ascii="Times New Roman" w:hAnsi="Times New Roman" w:cs="Times New Roman"/>
          <w:sz w:val="24"/>
          <w:szCs w:val="24"/>
        </w:rPr>
        <w:t xml:space="preserve">arrivarono </w:t>
      </w:r>
      <w:r w:rsidRPr="00F536C7">
        <w:rPr>
          <w:rFonts w:ascii="Times New Roman" w:hAnsi="Times New Roman" w:cs="Times New Roman"/>
          <w:sz w:val="24"/>
          <w:szCs w:val="24"/>
        </w:rPr>
        <w:t>i testoni (monet</w:t>
      </w:r>
      <w:r>
        <w:rPr>
          <w:rFonts w:ascii="Times New Roman" w:hAnsi="Times New Roman" w:cs="Times New Roman"/>
          <w:sz w:val="24"/>
          <w:szCs w:val="24"/>
        </w:rPr>
        <w:t>e più pesanti, oltre i 6 grammi</w:t>
      </w:r>
      <w:r w:rsidRPr="00F536C7">
        <w:rPr>
          <w:rFonts w:ascii="Times New Roman" w:hAnsi="Times New Roman" w:cs="Times New Roman"/>
          <w:sz w:val="24"/>
          <w:szCs w:val="24"/>
        </w:rPr>
        <w:t xml:space="preserve"> contro </w:t>
      </w:r>
      <w:r>
        <w:rPr>
          <w:rFonts w:ascii="Times New Roman" w:hAnsi="Times New Roman" w:cs="Times New Roman"/>
          <w:sz w:val="24"/>
          <w:szCs w:val="24"/>
        </w:rPr>
        <w:t xml:space="preserve">i </w:t>
      </w:r>
      <w:r w:rsidRPr="00F536C7">
        <w:rPr>
          <w:rFonts w:ascii="Times New Roman" w:hAnsi="Times New Roman" w:cs="Times New Roman"/>
          <w:sz w:val="24"/>
          <w:szCs w:val="24"/>
        </w:rPr>
        <w:t>2 delle preesistenti) con un doppio fronte (e relativo ritratto dell’autorità politica che lo aveva emesso) e nel 1500 i talleri emessi in area tedesca (oltre 30 grammi) e i Real in area iberica (quasi 30 grammi)</w:t>
      </w:r>
      <w:r>
        <w:rPr>
          <w:rFonts w:ascii="Times New Roman" w:hAnsi="Times New Roman" w:cs="Times New Roman"/>
          <w:sz w:val="24"/>
          <w:szCs w:val="24"/>
        </w:rPr>
        <w:t>.</w:t>
      </w:r>
    </w:p>
    <w:p w:rsidR="007C7781" w:rsidRPr="007C7781" w:rsidRDefault="007C7781" w:rsidP="007C7781">
      <w:pPr>
        <w:spacing w:after="0" w:line="360" w:lineRule="auto"/>
        <w:ind w:firstLine="284"/>
        <w:jc w:val="both"/>
        <w:rPr>
          <w:rFonts w:ascii="Times New Roman" w:hAnsi="Times New Roman" w:cs="Times New Roman"/>
          <w:sz w:val="24"/>
          <w:szCs w:val="24"/>
        </w:rPr>
      </w:pPr>
      <w:r w:rsidRPr="007C7781">
        <w:rPr>
          <w:rFonts w:ascii="Times New Roman" w:hAnsi="Times New Roman" w:cs="Times New Roman"/>
          <w:sz w:val="24"/>
          <w:szCs w:val="24"/>
        </w:rPr>
        <w:t xml:space="preserve">L’emissione di moneta doveva anche tener conto della svalutazione che si realizzava nel tempo per motivi fiscali (necessità di incrementare le entrate dello stato) e per aumentare la moneta in circolazione: in effetti si alzavano S (nel primo caso) e P (nel secondo caso) e non essendo comprimibile C si doveva per forza aumentare M determinando una svalutazione. Quest’ultima era anche legata all’usura delle monete, accentuata dalla difficoltà di </w:t>
      </w:r>
      <w:r w:rsidR="002D23D2">
        <w:rPr>
          <w:rFonts w:ascii="Times New Roman" w:hAnsi="Times New Roman" w:cs="Times New Roman"/>
          <w:sz w:val="24"/>
          <w:szCs w:val="24"/>
        </w:rPr>
        <w:t xml:space="preserve">avere </w:t>
      </w:r>
      <w:r w:rsidRPr="007C7781">
        <w:rPr>
          <w:rFonts w:ascii="Times New Roman" w:hAnsi="Times New Roman" w:cs="Times New Roman"/>
          <w:sz w:val="24"/>
          <w:szCs w:val="24"/>
        </w:rPr>
        <w:t xml:space="preserve">in circolazione nuove monete con lo stesso “fino” (legge di </w:t>
      </w:r>
      <w:proofErr w:type="spellStart"/>
      <w:r w:rsidRPr="007C7781">
        <w:rPr>
          <w:rFonts w:ascii="Times New Roman" w:hAnsi="Times New Roman" w:cs="Times New Roman"/>
          <w:sz w:val="24"/>
          <w:szCs w:val="24"/>
        </w:rPr>
        <w:t>Gresham</w:t>
      </w:r>
      <w:proofErr w:type="spellEnd"/>
      <w:r w:rsidRPr="007C7781">
        <w:rPr>
          <w:rFonts w:ascii="Times New Roman" w:hAnsi="Times New Roman" w:cs="Times New Roman"/>
          <w:sz w:val="24"/>
          <w:szCs w:val="24"/>
        </w:rPr>
        <w:t xml:space="preserve">, ovvero la moneta cattiva scaccia quella buona che viene “tesoreggiata”). </w:t>
      </w:r>
      <w:r w:rsidR="008E08B5">
        <w:rPr>
          <w:rFonts w:ascii="Times New Roman" w:hAnsi="Times New Roman" w:cs="Times New Roman"/>
          <w:sz w:val="24"/>
          <w:szCs w:val="24"/>
        </w:rPr>
        <w:t>La s</w:t>
      </w:r>
      <w:r w:rsidRPr="007C7781">
        <w:rPr>
          <w:rFonts w:ascii="Times New Roman" w:hAnsi="Times New Roman" w:cs="Times New Roman"/>
          <w:sz w:val="24"/>
          <w:szCs w:val="24"/>
        </w:rPr>
        <w:t xml:space="preserve">valutazione molto forte in tutta Europa </w:t>
      </w:r>
      <w:r w:rsidR="008E08B5">
        <w:rPr>
          <w:rFonts w:ascii="Times New Roman" w:hAnsi="Times New Roman" w:cs="Times New Roman"/>
          <w:sz w:val="24"/>
          <w:szCs w:val="24"/>
        </w:rPr>
        <w:t>con la sola eccezione dell’</w:t>
      </w:r>
      <w:r w:rsidRPr="007C7781">
        <w:rPr>
          <w:rFonts w:ascii="Times New Roman" w:hAnsi="Times New Roman" w:cs="Times New Roman"/>
          <w:sz w:val="24"/>
          <w:szCs w:val="24"/>
        </w:rPr>
        <w:t>Inghilterra dove le zecche erano sotto il diretto controllo del sovrano.</w:t>
      </w:r>
    </w:p>
    <w:p w:rsidR="00B54417" w:rsidRPr="00F536C7" w:rsidRDefault="008E08B5" w:rsidP="00F536C7">
      <w:pPr>
        <w:spacing w:after="0" w:line="360" w:lineRule="auto"/>
        <w:ind w:firstLine="284"/>
        <w:jc w:val="both"/>
        <w:rPr>
          <w:rFonts w:ascii="Times New Roman" w:hAnsi="Times New Roman" w:cs="Times New Roman"/>
          <w:sz w:val="24"/>
          <w:szCs w:val="24"/>
        </w:rPr>
      </w:pPr>
      <w:r w:rsidRPr="00F536C7">
        <w:rPr>
          <w:rFonts w:ascii="Times New Roman" w:hAnsi="Times New Roman" w:cs="Times New Roman"/>
          <w:b/>
          <w:sz w:val="24"/>
          <w:szCs w:val="24"/>
        </w:rPr>
        <w:lastRenderedPageBreak/>
        <w:t>La banconota -</w:t>
      </w:r>
      <w:r w:rsidRPr="00F536C7">
        <w:rPr>
          <w:rFonts w:ascii="Times New Roman" w:hAnsi="Times New Roman" w:cs="Times New Roman"/>
          <w:sz w:val="24"/>
          <w:szCs w:val="24"/>
        </w:rPr>
        <w:t xml:space="preserve"> </w:t>
      </w:r>
      <w:r>
        <w:rPr>
          <w:rFonts w:ascii="Times New Roman" w:hAnsi="Times New Roman" w:cs="Times New Roman"/>
          <w:sz w:val="24"/>
          <w:szCs w:val="24"/>
        </w:rPr>
        <w:t xml:space="preserve">Nel basso medioevo </w:t>
      </w:r>
      <w:r w:rsidR="006C383C">
        <w:rPr>
          <w:rFonts w:ascii="Times New Roman" w:hAnsi="Times New Roman" w:cs="Times New Roman"/>
          <w:sz w:val="24"/>
          <w:szCs w:val="24"/>
        </w:rPr>
        <w:t xml:space="preserve">si registrò </w:t>
      </w:r>
      <w:r w:rsidR="00B54417" w:rsidRPr="00F536C7">
        <w:rPr>
          <w:rFonts w:ascii="Times New Roman" w:hAnsi="Times New Roman" w:cs="Times New Roman"/>
          <w:sz w:val="24"/>
          <w:szCs w:val="24"/>
        </w:rPr>
        <w:t>l’</w:t>
      </w:r>
      <w:r>
        <w:rPr>
          <w:rFonts w:ascii="Times New Roman" w:hAnsi="Times New Roman" w:cs="Times New Roman"/>
          <w:sz w:val="24"/>
          <w:szCs w:val="24"/>
        </w:rPr>
        <w:t xml:space="preserve">aumento degli scambi dovuto al progressivo </w:t>
      </w:r>
      <w:r w:rsidR="006C383C">
        <w:rPr>
          <w:rFonts w:ascii="Times New Roman" w:hAnsi="Times New Roman" w:cs="Times New Roman"/>
          <w:sz w:val="24"/>
          <w:szCs w:val="24"/>
        </w:rPr>
        <w:t>ampliarsi dei mercati:</w:t>
      </w:r>
      <w:r w:rsidR="00B54417" w:rsidRPr="00F536C7">
        <w:rPr>
          <w:rFonts w:ascii="Times New Roman" w:hAnsi="Times New Roman" w:cs="Times New Roman"/>
          <w:sz w:val="24"/>
          <w:szCs w:val="24"/>
        </w:rPr>
        <w:t xml:space="preserve"> la </w:t>
      </w:r>
      <w:r w:rsidR="006C383C">
        <w:rPr>
          <w:rFonts w:ascii="Times New Roman" w:hAnsi="Times New Roman" w:cs="Times New Roman"/>
          <w:sz w:val="24"/>
          <w:szCs w:val="24"/>
        </w:rPr>
        <w:t xml:space="preserve">conseguente </w:t>
      </w:r>
      <w:r w:rsidR="00B54417" w:rsidRPr="00F536C7">
        <w:rPr>
          <w:rFonts w:ascii="Times New Roman" w:hAnsi="Times New Roman" w:cs="Times New Roman"/>
          <w:sz w:val="24"/>
          <w:szCs w:val="24"/>
        </w:rPr>
        <w:t>necessità di coniare nuove monete iniziò a scontrarsi con la carenza di metalli preziosi. Inoltre con l’aumento delle distanze da percorrere e della quantità di moneta da trasferire crescevano sia i problemi di sicurezza (il rischio di furto o di perdita), sia i costi di trasporto. Da ciò nacque l’esigenza di nuovi strumenti di pagamento e di nuove istituzioni finanziarie, le banche.</w:t>
      </w:r>
    </w:p>
    <w:p w:rsidR="006C383C" w:rsidRPr="00DD7B32" w:rsidRDefault="00AA423D" w:rsidP="006C383C">
      <w:pPr>
        <w:spacing w:after="0" w:line="360" w:lineRule="auto"/>
        <w:ind w:firstLine="284"/>
        <w:jc w:val="both"/>
        <w:rPr>
          <w:rFonts w:ascii="Times New Roman" w:hAnsi="Times New Roman" w:cs="Times New Roman"/>
          <w:sz w:val="24"/>
          <w:szCs w:val="24"/>
        </w:rPr>
      </w:pPr>
      <w:r>
        <w:rPr>
          <w:rFonts w:ascii="Times New Roman" w:hAnsi="Times New Roman" w:cs="Times New Roman"/>
          <w:sz w:val="24"/>
          <w:szCs w:val="24"/>
        </w:rPr>
        <w:t>Già n</w:t>
      </w:r>
      <w:r w:rsidR="00B54417" w:rsidRPr="00F536C7">
        <w:rPr>
          <w:rFonts w:ascii="Times New Roman" w:hAnsi="Times New Roman" w:cs="Times New Roman"/>
          <w:sz w:val="24"/>
          <w:szCs w:val="24"/>
        </w:rPr>
        <w:t>el 1300 nacque la “</w:t>
      </w:r>
      <w:r w:rsidR="00B54417" w:rsidRPr="00F536C7">
        <w:rPr>
          <w:rStyle w:val="Enfasigrassetto"/>
          <w:rFonts w:ascii="Times New Roman" w:hAnsi="Times New Roman" w:cs="Times New Roman"/>
          <w:b w:val="0"/>
          <w:sz w:val="24"/>
          <w:szCs w:val="24"/>
        </w:rPr>
        <w:t>nota di banco</w:t>
      </w:r>
      <w:r w:rsidR="00EA337A" w:rsidRPr="00F536C7">
        <w:rPr>
          <w:rFonts w:ascii="Times New Roman" w:hAnsi="Times New Roman" w:cs="Times New Roman"/>
          <w:sz w:val="24"/>
          <w:szCs w:val="24"/>
        </w:rPr>
        <w:t>”, titolo di credito</w:t>
      </w:r>
      <w:r w:rsidR="00B54417" w:rsidRPr="00F536C7">
        <w:rPr>
          <w:rFonts w:ascii="Times New Roman" w:hAnsi="Times New Roman" w:cs="Times New Roman"/>
          <w:sz w:val="24"/>
          <w:szCs w:val="24"/>
        </w:rPr>
        <w:t xml:space="preserve"> che veniva rilasciata</w:t>
      </w:r>
      <w:r w:rsidR="00B54417" w:rsidRPr="00F536C7">
        <w:rPr>
          <w:rFonts w:ascii="Times New Roman" w:hAnsi="Times New Roman" w:cs="Times New Roman"/>
          <w:b/>
          <w:sz w:val="24"/>
          <w:szCs w:val="24"/>
        </w:rPr>
        <w:t xml:space="preserve"> </w:t>
      </w:r>
      <w:r w:rsidR="00B54417" w:rsidRPr="00F536C7">
        <w:rPr>
          <w:rStyle w:val="Enfasigrassetto"/>
          <w:rFonts w:ascii="Times New Roman" w:hAnsi="Times New Roman" w:cs="Times New Roman"/>
          <w:b w:val="0"/>
          <w:sz w:val="24"/>
          <w:szCs w:val="24"/>
        </w:rPr>
        <w:t xml:space="preserve">da un banchiere in garanzia dell'oro depositato dal detentore presso </w:t>
      </w:r>
      <w:r w:rsidR="00424B9A" w:rsidRPr="00DD7B32">
        <w:rPr>
          <w:rStyle w:val="Enfasigrassetto"/>
          <w:rFonts w:ascii="Times New Roman" w:hAnsi="Times New Roman" w:cs="Times New Roman"/>
          <w:b w:val="0"/>
          <w:sz w:val="24"/>
          <w:szCs w:val="24"/>
        </w:rPr>
        <w:t xml:space="preserve">l’edificio (e </w:t>
      </w:r>
      <w:r w:rsidR="00B54417" w:rsidRPr="00DD7B32">
        <w:rPr>
          <w:rStyle w:val="Enfasigrassetto"/>
          <w:rFonts w:ascii="Times New Roman" w:hAnsi="Times New Roman" w:cs="Times New Roman"/>
          <w:b w:val="0"/>
          <w:sz w:val="24"/>
          <w:szCs w:val="24"/>
        </w:rPr>
        <w:t xml:space="preserve">il </w:t>
      </w:r>
      <w:r w:rsidR="00424B9A" w:rsidRPr="00DD7B32">
        <w:rPr>
          <w:rStyle w:val="Enfasigrassetto"/>
          <w:rFonts w:ascii="Times New Roman" w:hAnsi="Times New Roman" w:cs="Times New Roman"/>
          <w:b w:val="0"/>
          <w:sz w:val="24"/>
          <w:szCs w:val="24"/>
        </w:rPr>
        <w:t xml:space="preserve">forziere) del </w:t>
      </w:r>
      <w:r w:rsidR="00B54417" w:rsidRPr="00DD7B32">
        <w:rPr>
          <w:rStyle w:val="Enfasigrassetto"/>
          <w:rFonts w:ascii="Times New Roman" w:hAnsi="Times New Roman" w:cs="Times New Roman"/>
          <w:b w:val="0"/>
          <w:sz w:val="24"/>
          <w:szCs w:val="24"/>
        </w:rPr>
        <w:t>banchiere</w:t>
      </w:r>
      <w:r w:rsidR="00B54417" w:rsidRPr="00DD7B32">
        <w:rPr>
          <w:rFonts w:ascii="Times New Roman" w:hAnsi="Times New Roman" w:cs="Times New Roman"/>
          <w:sz w:val="24"/>
          <w:szCs w:val="24"/>
        </w:rPr>
        <w:t xml:space="preserve">. </w:t>
      </w:r>
      <w:r w:rsidR="00424B9A" w:rsidRPr="00DD7B32">
        <w:rPr>
          <w:rFonts w:ascii="Times New Roman" w:hAnsi="Times New Roman" w:cs="Times New Roman"/>
          <w:sz w:val="24"/>
          <w:szCs w:val="24"/>
        </w:rPr>
        <w:t xml:space="preserve">Chi depositava </w:t>
      </w:r>
      <w:r w:rsidR="00B54417" w:rsidRPr="00DD7B32">
        <w:rPr>
          <w:rFonts w:ascii="Times New Roman" w:hAnsi="Times New Roman" w:cs="Times New Roman"/>
          <w:sz w:val="24"/>
          <w:szCs w:val="24"/>
        </w:rPr>
        <w:t>oro presso l</w:t>
      </w:r>
      <w:r w:rsidR="00424B9A" w:rsidRPr="00DD7B32">
        <w:rPr>
          <w:rFonts w:ascii="Times New Roman" w:hAnsi="Times New Roman" w:cs="Times New Roman"/>
          <w:sz w:val="24"/>
          <w:szCs w:val="24"/>
        </w:rPr>
        <w:t>a</w:t>
      </w:r>
      <w:r w:rsidR="00B54417" w:rsidRPr="00DD7B32">
        <w:rPr>
          <w:rFonts w:ascii="Times New Roman" w:hAnsi="Times New Roman" w:cs="Times New Roman"/>
          <w:sz w:val="24"/>
          <w:szCs w:val="24"/>
        </w:rPr>
        <w:t xml:space="preserve"> banc</w:t>
      </w:r>
      <w:r w:rsidR="00424B9A" w:rsidRPr="00DD7B32">
        <w:rPr>
          <w:rFonts w:ascii="Times New Roman" w:hAnsi="Times New Roman" w:cs="Times New Roman"/>
          <w:sz w:val="24"/>
          <w:szCs w:val="24"/>
        </w:rPr>
        <w:t>a r</w:t>
      </w:r>
      <w:r w:rsidR="00B54417" w:rsidRPr="00DD7B32">
        <w:rPr>
          <w:rFonts w:ascii="Times New Roman" w:hAnsi="Times New Roman" w:cs="Times New Roman"/>
          <w:sz w:val="24"/>
          <w:szCs w:val="24"/>
        </w:rPr>
        <w:t xml:space="preserve">iceveva </w:t>
      </w:r>
      <w:r w:rsidR="00424B9A" w:rsidRPr="00DD7B32">
        <w:rPr>
          <w:rFonts w:ascii="Times New Roman" w:hAnsi="Times New Roman" w:cs="Times New Roman"/>
          <w:sz w:val="24"/>
          <w:szCs w:val="24"/>
        </w:rPr>
        <w:t xml:space="preserve">quindi </w:t>
      </w:r>
      <w:r w:rsidR="00B54417" w:rsidRPr="00DD7B32">
        <w:rPr>
          <w:rFonts w:ascii="Times New Roman" w:hAnsi="Times New Roman" w:cs="Times New Roman"/>
          <w:sz w:val="24"/>
          <w:szCs w:val="24"/>
        </w:rPr>
        <w:t>un documento cartaceo che gli ga</w:t>
      </w:r>
      <w:bookmarkStart w:id="0" w:name="_GoBack"/>
      <w:bookmarkEnd w:id="0"/>
      <w:r w:rsidR="00B54417" w:rsidRPr="00DD7B32">
        <w:rPr>
          <w:rFonts w:ascii="Times New Roman" w:hAnsi="Times New Roman" w:cs="Times New Roman"/>
          <w:sz w:val="24"/>
          <w:szCs w:val="24"/>
        </w:rPr>
        <w:t>rantiva il diritto di ritirare in qualsiasi momento tale quantità di oro</w:t>
      </w:r>
      <w:r w:rsidR="00424B9A" w:rsidRPr="00DD7B32">
        <w:rPr>
          <w:rFonts w:ascii="Times New Roman" w:hAnsi="Times New Roman" w:cs="Times New Roman"/>
          <w:sz w:val="24"/>
          <w:szCs w:val="24"/>
        </w:rPr>
        <w:t>. L</w:t>
      </w:r>
      <w:r w:rsidR="00B54417" w:rsidRPr="00DD7B32">
        <w:rPr>
          <w:rFonts w:ascii="Times New Roman" w:hAnsi="Times New Roman" w:cs="Times New Roman"/>
          <w:sz w:val="24"/>
          <w:szCs w:val="24"/>
        </w:rPr>
        <w:t xml:space="preserve">a nota di banco poteva </w:t>
      </w:r>
      <w:r w:rsidR="00424B9A" w:rsidRPr="00DD7B32">
        <w:rPr>
          <w:rFonts w:ascii="Times New Roman" w:hAnsi="Times New Roman" w:cs="Times New Roman"/>
          <w:sz w:val="24"/>
          <w:szCs w:val="24"/>
        </w:rPr>
        <w:t xml:space="preserve">inoltre </w:t>
      </w:r>
      <w:r w:rsidR="00B54417" w:rsidRPr="00DD7B32">
        <w:rPr>
          <w:rFonts w:ascii="Times New Roman" w:hAnsi="Times New Roman" w:cs="Times New Roman"/>
          <w:sz w:val="24"/>
          <w:szCs w:val="24"/>
        </w:rPr>
        <w:t>essere</w:t>
      </w:r>
      <w:r w:rsidR="00424B9A" w:rsidRPr="00DD7B32">
        <w:rPr>
          <w:rFonts w:ascii="Times New Roman" w:hAnsi="Times New Roman" w:cs="Times New Roman"/>
          <w:sz w:val="24"/>
          <w:szCs w:val="24"/>
        </w:rPr>
        <w:t xml:space="preserve"> </w:t>
      </w:r>
      <w:r w:rsidR="00B54417" w:rsidRPr="00DD7B32">
        <w:rPr>
          <w:rFonts w:ascii="Times New Roman" w:hAnsi="Times New Roman" w:cs="Times New Roman"/>
          <w:sz w:val="24"/>
          <w:szCs w:val="24"/>
        </w:rPr>
        <w:t>liberamente scambiata ed era accettata per convenzione secondo il valore nominale indicat</w:t>
      </w:r>
      <w:r w:rsidR="00424B9A" w:rsidRPr="00DD7B32">
        <w:rPr>
          <w:rFonts w:ascii="Times New Roman" w:hAnsi="Times New Roman" w:cs="Times New Roman"/>
          <w:sz w:val="24"/>
          <w:szCs w:val="24"/>
        </w:rPr>
        <w:t>o su di essa</w:t>
      </w:r>
      <w:r w:rsidR="00B54417" w:rsidRPr="00DD7B32">
        <w:rPr>
          <w:rFonts w:ascii="Times New Roman" w:hAnsi="Times New Roman" w:cs="Times New Roman"/>
          <w:sz w:val="24"/>
          <w:szCs w:val="24"/>
        </w:rPr>
        <w:t>.</w:t>
      </w:r>
      <w:r w:rsidR="00424B9A" w:rsidRPr="00DD7B32">
        <w:rPr>
          <w:rFonts w:ascii="Times New Roman" w:hAnsi="Times New Roman" w:cs="Times New Roman"/>
          <w:sz w:val="24"/>
          <w:szCs w:val="24"/>
        </w:rPr>
        <w:t xml:space="preserve"> Diveniva</w:t>
      </w:r>
      <w:r w:rsidR="00F83EAE" w:rsidRPr="00DD7B32">
        <w:rPr>
          <w:rFonts w:ascii="Times New Roman" w:hAnsi="Times New Roman" w:cs="Times New Roman"/>
          <w:sz w:val="24"/>
          <w:szCs w:val="24"/>
        </w:rPr>
        <w:t>no</w:t>
      </w:r>
      <w:r w:rsidR="00424B9A" w:rsidRPr="00DD7B32">
        <w:rPr>
          <w:rFonts w:ascii="Times New Roman" w:hAnsi="Times New Roman" w:cs="Times New Roman"/>
          <w:sz w:val="24"/>
          <w:szCs w:val="24"/>
        </w:rPr>
        <w:t xml:space="preserve"> così più facil</w:t>
      </w:r>
      <w:r w:rsidR="00F83EAE" w:rsidRPr="00DD7B32">
        <w:rPr>
          <w:rFonts w:ascii="Times New Roman" w:hAnsi="Times New Roman" w:cs="Times New Roman"/>
          <w:sz w:val="24"/>
          <w:szCs w:val="24"/>
        </w:rPr>
        <w:t xml:space="preserve">i i pagamenti </w:t>
      </w:r>
      <w:r w:rsidR="00424B9A" w:rsidRPr="00DD7B32">
        <w:rPr>
          <w:rFonts w:ascii="Times New Roman" w:hAnsi="Times New Roman" w:cs="Times New Roman"/>
          <w:sz w:val="24"/>
          <w:szCs w:val="24"/>
        </w:rPr>
        <w:t xml:space="preserve">e </w:t>
      </w:r>
      <w:r w:rsidR="00F83EAE" w:rsidRPr="00DD7B32">
        <w:rPr>
          <w:rFonts w:ascii="Times New Roman" w:hAnsi="Times New Roman" w:cs="Times New Roman"/>
          <w:sz w:val="24"/>
          <w:szCs w:val="24"/>
        </w:rPr>
        <w:t>più</w:t>
      </w:r>
      <w:r w:rsidR="00424B9A" w:rsidRPr="00DD7B32">
        <w:rPr>
          <w:rFonts w:ascii="Times New Roman" w:hAnsi="Times New Roman" w:cs="Times New Roman"/>
          <w:sz w:val="24"/>
          <w:szCs w:val="24"/>
        </w:rPr>
        <w:t xml:space="preserve"> sicuro </w:t>
      </w:r>
      <w:r w:rsidR="00F83EAE" w:rsidRPr="00DD7B32">
        <w:rPr>
          <w:rFonts w:ascii="Times New Roman" w:hAnsi="Times New Roman" w:cs="Times New Roman"/>
          <w:sz w:val="24"/>
          <w:szCs w:val="24"/>
        </w:rPr>
        <w:t xml:space="preserve">il </w:t>
      </w:r>
      <w:r w:rsidR="00424B9A" w:rsidRPr="00DD7B32">
        <w:rPr>
          <w:rFonts w:ascii="Times New Roman" w:hAnsi="Times New Roman" w:cs="Times New Roman"/>
          <w:sz w:val="24"/>
          <w:szCs w:val="24"/>
        </w:rPr>
        <w:t>trasferi</w:t>
      </w:r>
      <w:r w:rsidR="00F83EAE" w:rsidRPr="00DD7B32">
        <w:rPr>
          <w:rFonts w:ascii="Times New Roman" w:hAnsi="Times New Roman" w:cs="Times New Roman"/>
          <w:sz w:val="24"/>
          <w:szCs w:val="24"/>
        </w:rPr>
        <w:t xml:space="preserve">mento di ingenti </w:t>
      </w:r>
      <w:r w:rsidR="00424B9A" w:rsidRPr="00DD7B32">
        <w:rPr>
          <w:rFonts w:ascii="Times New Roman" w:hAnsi="Times New Roman" w:cs="Times New Roman"/>
          <w:sz w:val="24"/>
          <w:szCs w:val="24"/>
        </w:rPr>
        <w:t>somme di denaro</w:t>
      </w:r>
      <w:r w:rsidR="00F83EAE" w:rsidRPr="00DD7B32">
        <w:rPr>
          <w:rFonts w:ascii="Times New Roman" w:hAnsi="Times New Roman" w:cs="Times New Roman"/>
          <w:sz w:val="24"/>
          <w:szCs w:val="24"/>
        </w:rPr>
        <w:t>, Quando il banchiere aveva in un’altra città un corrispondente era poi possibile ritirare le proprie monete presso quest’ultimo.</w:t>
      </w:r>
    </w:p>
    <w:p w:rsidR="006C383C" w:rsidRPr="00DD7B32" w:rsidRDefault="006C383C" w:rsidP="006C383C">
      <w:pPr>
        <w:spacing w:after="0" w:line="360" w:lineRule="auto"/>
        <w:ind w:firstLine="284"/>
        <w:jc w:val="both"/>
        <w:rPr>
          <w:rFonts w:ascii="Times New Roman" w:hAnsi="Times New Roman" w:cs="Times New Roman"/>
          <w:sz w:val="24"/>
          <w:szCs w:val="24"/>
        </w:rPr>
      </w:pPr>
      <w:r w:rsidRPr="00DD7B32">
        <w:rPr>
          <w:rFonts w:ascii="Times New Roman" w:hAnsi="Times New Roman" w:cs="Times New Roman"/>
          <w:sz w:val="24"/>
          <w:szCs w:val="24"/>
        </w:rPr>
        <w:t>Grazie alla possibilità di effettuare una “girata”, ovvero di trasferire la titolarità del credito, la lettera di cambio e lo chèque: divennero gli strumenti ideali per trasferire denaro da una piazza all’altra senza spostare materialmente la moneta. Alla moneta metallica si era così aggiunta quella “bancaria” determinata dalla nascita dei primi depositi di denaro presso “banchieri” che remuneravano i capitali prestati con un interesse; tolta la quota lasciata “a riserva” tali somme venivano prestate ad altri operatori finanziari in cambio di un interesse (chiaramente superiore a quello pagato al depositante). Restava forte il rischio di fallimenti legati brogli o imperizia dei “banchieri”, ma era chiaro che l’evoluzione economica europea non poteva prescindere dai nuovi strumenti finanziari. Si formarono poi anche i Monti di Pietà, ovvero istituti che concedevano crediti in cambio di un pegno.</w:t>
      </w:r>
    </w:p>
    <w:p w:rsidR="006C383C" w:rsidRPr="00DD7B32" w:rsidRDefault="006C383C" w:rsidP="00B82666">
      <w:pPr>
        <w:pStyle w:val="Titolo"/>
        <w:spacing w:line="360" w:lineRule="auto"/>
        <w:jc w:val="both"/>
        <w:rPr>
          <w:szCs w:val="24"/>
        </w:rPr>
      </w:pPr>
      <w:r w:rsidRPr="00DD7B32">
        <w:rPr>
          <w:b/>
          <w:szCs w:val="24"/>
        </w:rPr>
        <w:t>Lo sviluppo delle tecniche mercantili e finanziarie</w:t>
      </w:r>
      <w:r w:rsidR="00B82666" w:rsidRPr="00DD7B32">
        <w:rPr>
          <w:b/>
          <w:szCs w:val="24"/>
        </w:rPr>
        <w:t xml:space="preserve"> - </w:t>
      </w:r>
      <w:r w:rsidRPr="00DD7B32">
        <w:rPr>
          <w:szCs w:val="24"/>
        </w:rPr>
        <w:t>Tra la fine del medioevo e l’avvio dell’età moderna fu creata la contabilità in partita doppia (in Italia), si arrivò all’autenticazione dei libri contabili (in area tedesca): i commerci furono ovviamente favoriti dalla maggiore precisione nella gestione delle attività produttive e dalle minori possibilità di broglio. Furono pubblicati nuovi manuali di “mercatura” a sottolineare la crescente importanza sociale della figura del mercante. Nacquero inoltre nuove tipologie di contratto:</w:t>
      </w:r>
    </w:p>
    <w:p w:rsidR="006C383C" w:rsidRPr="00DD7B32" w:rsidRDefault="006C383C" w:rsidP="006C383C">
      <w:pPr>
        <w:spacing w:after="0" w:line="360" w:lineRule="auto"/>
        <w:ind w:firstLine="284"/>
        <w:jc w:val="both"/>
        <w:rPr>
          <w:rFonts w:ascii="Times New Roman" w:hAnsi="Times New Roman" w:cs="Times New Roman"/>
          <w:sz w:val="24"/>
          <w:szCs w:val="24"/>
        </w:rPr>
      </w:pPr>
      <w:r w:rsidRPr="00DD7B32">
        <w:rPr>
          <w:rFonts w:ascii="Times New Roman" w:hAnsi="Times New Roman" w:cs="Times New Roman"/>
          <w:sz w:val="24"/>
          <w:szCs w:val="24"/>
        </w:rPr>
        <w:t>a) la Commenda (</w:t>
      </w:r>
      <w:proofErr w:type="spellStart"/>
      <w:r w:rsidRPr="00DD7B32">
        <w:rPr>
          <w:rFonts w:ascii="Times New Roman" w:hAnsi="Times New Roman" w:cs="Times New Roman"/>
          <w:sz w:val="24"/>
          <w:szCs w:val="24"/>
        </w:rPr>
        <w:t>collegantia</w:t>
      </w:r>
      <w:proofErr w:type="spellEnd"/>
      <w:r w:rsidRPr="00DD7B32">
        <w:rPr>
          <w:rFonts w:ascii="Times New Roman" w:hAnsi="Times New Roman" w:cs="Times New Roman"/>
          <w:sz w:val="24"/>
          <w:szCs w:val="24"/>
        </w:rPr>
        <w:t xml:space="preserve"> a Venezia): una o più persone prestavano denaro ad un commerciante che con i capitali raccolti organizzava un viaggio d’affari i cui frutti venivano assegnati per tre quarti ai finanziatori; aveva il grande vantaggio di permettere la raccolta di piccole somme di denaro altrimenti non utilizzabili e di convogliarle verso le attività mercantili creando nuova ricchezza.</w:t>
      </w:r>
    </w:p>
    <w:p w:rsidR="006C383C" w:rsidRPr="00DD7B32" w:rsidRDefault="006C383C" w:rsidP="006C383C">
      <w:pPr>
        <w:pStyle w:val="Rientrocorpodeltesto"/>
        <w:spacing w:after="0" w:line="360" w:lineRule="auto"/>
        <w:ind w:left="0" w:firstLine="284"/>
        <w:jc w:val="both"/>
        <w:rPr>
          <w:rFonts w:ascii="Times New Roman" w:hAnsi="Times New Roman" w:cs="Times New Roman"/>
          <w:sz w:val="24"/>
          <w:szCs w:val="24"/>
        </w:rPr>
      </w:pPr>
      <w:r w:rsidRPr="00DD7B32">
        <w:rPr>
          <w:rFonts w:ascii="Times New Roman" w:hAnsi="Times New Roman" w:cs="Times New Roman"/>
          <w:sz w:val="24"/>
          <w:szCs w:val="24"/>
        </w:rPr>
        <w:lastRenderedPageBreak/>
        <w:t>b) la Compagnia: sostituì la commenda a partire dal Quattrocento e fu di fatto il primo esempio di società di persone a responsabilità illimitata (i soci rispondono solidalmente delle obbligazioni sociali con tutto il loro patrimonio, ma hanno la piena partecipazione alle decisioni gestionali); inizialmente formata solo da persone legate fra loro da vincoli familiari si allargò a terzi in relazione all’esigenza di trovare capitali sempre più elevati difficilmente disponibili presso singoli patrimoni familiari (per diminuire i rischi sorsero anche le prime forme di assicurazione r</w:t>
      </w:r>
      <w:r w:rsidR="00B82666" w:rsidRPr="00DD7B32">
        <w:rPr>
          <w:rFonts w:ascii="Times New Roman" w:hAnsi="Times New Roman" w:cs="Times New Roman"/>
          <w:sz w:val="24"/>
          <w:szCs w:val="24"/>
        </w:rPr>
        <w:t>elativi ai traffici marittimi).</w:t>
      </w:r>
    </w:p>
    <w:p w:rsidR="00DD7B32" w:rsidRPr="00DD7B32" w:rsidRDefault="006C383C" w:rsidP="00DD7B32">
      <w:pPr>
        <w:pStyle w:val="Rientrocorpodeltesto"/>
        <w:spacing w:after="0" w:line="360" w:lineRule="auto"/>
        <w:ind w:left="0" w:firstLine="284"/>
        <w:jc w:val="both"/>
        <w:rPr>
          <w:rFonts w:ascii="Times New Roman" w:hAnsi="Times New Roman" w:cs="Times New Roman"/>
          <w:sz w:val="24"/>
          <w:szCs w:val="24"/>
        </w:rPr>
      </w:pPr>
      <w:r w:rsidRPr="00DD7B32">
        <w:rPr>
          <w:rFonts w:ascii="Times New Roman" w:hAnsi="Times New Roman" w:cs="Times New Roman"/>
          <w:sz w:val="24"/>
          <w:szCs w:val="24"/>
        </w:rPr>
        <w:t>Nel corso del Seicento le compagnie si sarebbero evolute in società per azioni cui i governi attribuivano veri e propri monopoli (East India Company)</w:t>
      </w:r>
      <w:r w:rsidR="00B82666" w:rsidRPr="00DD7B32">
        <w:rPr>
          <w:rFonts w:ascii="Times New Roman" w:hAnsi="Times New Roman" w:cs="Times New Roman"/>
          <w:sz w:val="24"/>
          <w:szCs w:val="24"/>
        </w:rPr>
        <w:t>: lo strumento delle società anonime divenne infine indispensabile per poter consentire la seconda rivoluzione industriale basata sull’impiego di grandi capitali da investire nella nuova siderurgia, nella meccanica di precisione, nella chimica ecc.</w:t>
      </w:r>
    </w:p>
    <w:p w:rsidR="00DD7B32" w:rsidRPr="00DD7B32" w:rsidRDefault="00DD7B32" w:rsidP="00DD7B32">
      <w:pPr>
        <w:pStyle w:val="Rientrocorpodeltesto"/>
        <w:spacing w:after="0" w:line="360" w:lineRule="auto"/>
        <w:ind w:left="0" w:firstLine="284"/>
        <w:jc w:val="both"/>
        <w:rPr>
          <w:rFonts w:ascii="Times New Roman" w:hAnsi="Times New Roman" w:cs="Times New Roman"/>
          <w:sz w:val="24"/>
          <w:szCs w:val="24"/>
        </w:rPr>
      </w:pPr>
      <w:r w:rsidRPr="00DD7B32">
        <w:rPr>
          <w:rFonts w:ascii="Times New Roman" w:hAnsi="Times New Roman" w:cs="Times New Roman"/>
          <w:sz w:val="24"/>
          <w:szCs w:val="24"/>
        </w:rPr>
        <w:t>Sempre nel corso del basso medioevo si diffusero le fiere di merci e di cambi, ovvero istituzioni a carattere periodico (da trimestrale ad annuale) e temporaneo (da un giorno a due settimane) che potevano essere locali, regionali e internazionali (in ogni caso erano spesso correlate fra di loro). Potevano avere per oggetto beni (da quelli agricoli, ai tessuti ai beni di lusso), monete, o titoli di credito che venivano scambiati fra gli operatori che vi erano ammessi. Le più note avevano sede nelle Fiandre e nella Champagne, mentre una rilevanza inferiore avevano laddove esistevano grandi città (ad esempio Venezia) che da sole rappresentavano grandi mercati permanenti.</w:t>
      </w:r>
    </w:p>
    <w:p w:rsidR="00DD7B32" w:rsidRPr="00DD7B32" w:rsidRDefault="00DD7B32" w:rsidP="00DD7B32">
      <w:pPr>
        <w:pStyle w:val="Rientrocorpodeltesto"/>
        <w:spacing w:after="0" w:line="360" w:lineRule="auto"/>
        <w:ind w:left="0" w:firstLine="284"/>
        <w:jc w:val="both"/>
        <w:rPr>
          <w:rFonts w:ascii="Times New Roman" w:hAnsi="Times New Roman" w:cs="Times New Roman"/>
          <w:sz w:val="24"/>
          <w:szCs w:val="24"/>
        </w:rPr>
      </w:pPr>
      <w:r w:rsidRPr="00DD7B32">
        <w:rPr>
          <w:rFonts w:ascii="Times New Roman" w:hAnsi="Times New Roman" w:cs="Times New Roman"/>
          <w:sz w:val="24"/>
          <w:szCs w:val="24"/>
        </w:rPr>
        <w:t>Il successo delle fiere era determinato da diversi fattori: nel basso medioevo le infrastrutture commerciali erano limitate, i costi di trasporto unitari molto elevati a causa della relativa lentezza dei mezzi utilizzati e dell’insicurezza delle vie commerciali, quelli di transazione, legati ad una lenta circolazione delle informazioni e alle limitate garanzie giuridiche sugli atti stipulati, tanto alti da rendere impossibile lo scambio. Proprio la concentrazione di numerosi mercanti e delle relative merci nello stesso luogo favoriva l’assunzione di informazioni a costi minimi non solo in relazione ai prezzi e alla qualità di un’ampia gamma di prodotti molto ampia, ma anche in merito ad altre variabili economiche fondamentali (le preferenze dei consumatori, la reputazione e la solvibilità delle nuove controparti, le nuove tecniche commerciali, i progressi tecnologici nei trasporti e le condizioni delle vie commerciali, la situazione politica degli stati in cui si trovavano i mercati di sbocco o di approvvigionamento).</w:t>
      </w:r>
    </w:p>
    <w:p w:rsidR="00DD7B32" w:rsidRPr="00DD7B32" w:rsidRDefault="00DD7B32" w:rsidP="00DD7B32">
      <w:pPr>
        <w:pStyle w:val="Rientrocorpodeltesto"/>
        <w:spacing w:after="0" w:line="360" w:lineRule="auto"/>
        <w:ind w:left="0" w:firstLine="284"/>
        <w:jc w:val="both"/>
        <w:rPr>
          <w:rFonts w:ascii="Times New Roman" w:hAnsi="Times New Roman" w:cs="Times New Roman"/>
          <w:sz w:val="24"/>
          <w:szCs w:val="24"/>
        </w:rPr>
      </w:pPr>
      <w:r w:rsidRPr="00DD7B32">
        <w:rPr>
          <w:rFonts w:ascii="Times New Roman" w:hAnsi="Times New Roman" w:cs="Times New Roman"/>
          <w:sz w:val="24"/>
          <w:szCs w:val="24"/>
        </w:rPr>
        <w:t xml:space="preserve">L’uso di agenzie permanenti sui mercati di sbocco poteva ridurre i rischi (le agenzie erano spesso affidate a familiari onde evitare brogli da parte degli agenti stessi favoriti dalla maggiore conoscenza del mercato), ma aveva senso solo per volumi di scambio elevati. Inoltre, contemporaneamente alle fiere, si creavano ad opera degli stessi mercanti istituzioni aventi lo scopo di regolare le controversie insorte fra gli operatori commerciali e di sanzionare i comportamenti più scorretti (ne venivano </w:t>
      </w:r>
      <w:r w:rsidRPr="00DD7B32">
        <w:rPr>
          <w:rFonts w:ascii="Times New Roman" w:hAnsi="Times New Roman" w:cs="Times New Roman"/>
          <w:sz w:val="24"/>
          <w:szCs w:val="24"/>
        </w:rPr>
        <w:lastRenderedPageBreak/>
        <w:t>indicati i nomi e questo li escludeva di fatto da un mercato in cui la maggiore garanzia era data dalla reputazione): questi tribunali mercantili garantivano una rapida risoluzione dei contrasti e una maggiore equità di giudizio (legata alla maggiore competenza sull’oggetto del contendere) rispetto alla magistratura ordinaria. Per ovviare al problema di coloro che commettevano frodi passando di fiera in fiera si crearono anche apposite liste dei mercanti che, per la loro notoria correttezza, potevano ammessi alla fiera.</w:t>
      </w:r>
    </w:p>
    <w:p w:rsidR="00DD7B32" w:rsidRPr="00DD7B32" w:rsidRDefault="00DD7B32" w:rsidP="00DD7B32">
      <w:pPr>
        <w:pStyle w:val="Rientrocorpodeltesto"/>
        <w:spacing w:after="0" w:line="360" w:lineRule="auto"/>
        <w:ind w:left="0" w:firstLine="284"/>
        <w:jc w:val="both"/>
        <w:rPr>
          <w:rFonts w:ascii="Times New Roman" w:hAnsi="Times New Roman" w:cs="Times New Roman"/>
          <w:sz w:val="24"/>
          <w:szCs w:val="24"/>
        </w:rPr>
      </w:pPr>
      <w:r w:rsidRPr="00DD7B32">
        <w:rPr>
          <w:rFonts w:ascii="Times New Roman" w:hAnsi="Times New Roman" w:cs="Times New Roman"/>
          <w:sz w:val="24"/>
          <w:szCs w:val="24"/>
        </w:rPr>
        <w:t>Importante era poi il ruolo delle autorità politiche: il garantire da una parte speciali privilegi agli operatori in fiera (esenzioni o riduzioni daziarie, sospensione dei divieti per gli stranieri di esercitare attività mercantile) e dall’altra una maggiore protezione delle mercanzie nel corso del viaggio di avvicinamento alle fiere per evitare che fossero oggetto di azioni di brigantaggio. Alle fiere venivano generalmente destinati ampi spazi (dentro o fuori le mura cittadine) che avevano una buona disponibilità di acqua (usata per la pulizia e per far fronte ad eventuali incendi).</w:t>
      </w:r>
    </w:p>
    <w:p w:rsidR="00DD7B32" w:rsidRPr="00DD7B32" w:rsidRDefault="00DD7B32" w:rsidP="00DD7B32">
      <w:pPr>
        <w:pStyle w:val="Rientrocorpodeltesto"/>
        <w:spacing w:after="0" w:line="360" w:lineRule="auto"/>
        <w:ind w:left="0" w:firstLine="284"/>
        <w:jc w:val="both"/>
        <w:rPr>
          <w:rFonts w:ascii="Times New Roman" w:hAnsi="Times New Roman" w:cs="Times New Roman"/>
          <w:sz w:val="24"/>
          <w:szCs w:val="24"/>
        </w:rPr>
      </w:pPr>
      <w:r w:rsidRPr="00DD7B32">
        <w:rPr>
          <w:rFonts w:ascii="Times New Roman" w:hAnsi="Times New Roman" w:cs="Times New Roman"/>
          <w:sz w:val="24"/>
          <w:szCs w:val="24"/>
        </w:rPr>
        <w:t>I vantaggi per le località che ospitavano le fiere erano evidenti: ai guadagni derivanti dalle maggiori possibilità di commercializzare i manufatti locali si aggiungevano gli introiti legati ai dazi d’ingresso pagati e all’erogazione dei servizi (trasporto, alloggio, ristorazione) agli operatori che poi, in occasione dell’immancabile solennità religiosa, non mancavano di destinare somme a scopi caritativi (in alcuni casi come a Bergamo si arrivò «a dispute feroci tra gabellieri, mercanti, comunità, o proprietari del terreno» sul quale si svolgeva la fiera in merito all’esazione di pedaggi o dogane o all’ottenimento di privilegi e facilitazioni).</w:t>
      </w:r>
    </w:p>
    <w:p w:rsidR="00DD7B32" w:rsidRPr="00DD7B32" w:rsidRDefault="00DD7B32" w:rsidP="00DD7B32">
      <w:pPr>
        <w:pStyle w:val="Rientrocorpodeltesto"/>
        <w:spacing w:after="0" w:line="360" w:lineRule="auto"/>
        <w:ind w:left="0" w:firstLine="284"/>
        <w:jc w:val="both"/>
        <w:rPr>
          <w:rFonts w:ascii="Times New Roman" w:hAnsi="Times New Roman" w:cs="Times New Roman"/>
          <w:sz w:val="24"/>
          <w:szCs w:val="24"/>
        </w:rPr>
      </w:pPr>
      <w:r w:rsidRPr="00DD7B32">
        <w:rPr>
          <w:rFonts w:ascii="Times New Roman" w:hAnsi="Times New Roman" w:cs="Times New Roman"/>
          <w:sz w:val="24"/>
          <w:szCs w:val="24"/>
        </w:rPr>
        <w:t>La crisi del sistema delle fiere arrivò dopo il XVI secolo: furono colpite soprattutto le fiere internazionali, mentre quelle regionali e locali mantennero una certa rilevanza fino al XVIII secolo. Una fiera poteva entrare in crisi per i motivi più disparati: per la riduzione delle transazioni commerciali dovuta a crisi dei principali mercati di sbocco cui faceva riferimento; per una crescita complessiva dei volumi di scambio che portava le autorità politiche ad optare per la creazione di istituzioni commerciali permanenti; per lo spostamento dei traffici su altre vie di comunicazione; per eventi di tipo politico o militare che riducevano o annullavano quei vantaggi logistici o fiscali che ne avevano precedentemente decretato il successo.</w:t>
      </w:r>
    </w:p>
    <w:p w:rsidR="00DD7B32" w:rsidRPr="00DD7B32" w:rsidRDefault="00DD7B32" w:rsidP="00DD7B32">
      <w:pPr>
        <w:pStyle w:val="Rientrocorpodeltesto"/>
        <w:spacing w:after="0" w:line="360" w:lineRule="auto"/>
        <w:ind w:left="0" w:firstLine="284"/>
        <w:jc w:val="both"/>
        <w:rPr>
          <w:rFonts w:ascii="Times New Roman" w:hAnsi="Times New Roman" w:cs="Times New Roman"/>
          <w:sz w:val="24"/>
          <w:szCs w:val="24"/>
        </w:rPr>
      </w:pPr>
      <w:r w:rsidRPr="00DD7B32">
        <w:rPr>
          <w:rFonts w:ascii="Times New Roman" w:hAnsi="Times New Roman" w:cs="Times New Roman"/>
          <w:sz w:val="24"/>
          <w:szCs w:val="24"/>
        </w:rPr>
        <w:t xml:space="preserve">Quando le transazioni di merci e crediti anziché essere effettuate nelle fiere periodiche venivano svolte quotidianamente o settimanalmente in luoghi fissi assumevano il nome di mercati. Da questi, in età moderna, sarebbe poi nata nei Paesi Bassi la borsa così chiamata dal nome della ricca famiglia dei Van </w:t>
      </w:r>
      <w:proofErr w:type="spellStart"/>
      <w:r w:rsidRPr="00DD7B32">
        <w:rPr>
          <w:rFonts w:ascii="Times New Roman" w:hAnsi="Times New Roman" w:cs="Times New Roman"/>
          <w:sz w:val="24"/>
          <w:szCs w:val="24"/>
        </w:rPr>
        <w:t>der</w:t>
      </w:r>
      <w:proofErr w:type="spellEnd"/>
      <w:r w:rsidRPr="00DD7B32">
        <w:rPr>
          <w:rFonts w:ascii="Times New Roman" w:hAnsi="Times New Roman" w:cs="Times New Roman"/>
          <w:sz w:val="24"/>
          <w:szCs w:val="24"/>
        </w:rPr>
        <w:t xml:space="preserve"> </w:t>
      </w:r>
      <w:proofErr w:type="spellStart"/>
      <w:r w:rsidRPr="00DD7B32">
        <w:rPr>
          <w:rFonts w:ascii="Times New Roman" w:hAnsi="Times New Roman" w:cs="Times New Roman"/>
          <w:sz w:val="24"/>
          <w:szCs w:val="24"/>
        </w:rPr>
        <w:t>Bourse</w:t>
      </w:r>
      <w:proofErr w:type="spellEnd"/>
      <w:r w:rsidRPr="00DD7B32">
        <w:rPr>
          <w:rFonts w:ascii="Times New Roman" w:hAnsi="Times New Roman" w:cs="Times New Roman"/>
          <w:sz w:val="24"/>
          <w:szCs w:val="24"/>
        </w:rPr>
        <w:t xml:space="preserve"> nel cui palazzo di Bruges i mercanti di tutta Europa si ritrovavano per scambiarsi beni e crediti.</w:t>
      </w:r>
      <w:r>
        <w:rPr>
          <w:rFonts w:ascii="Times New Roman" w:hAnsi="Times New Roman" w:cs="Times New Roman"/>
          <w:sz w:val="24"/>
          <w:szCs w:val="24"/>
        </w:rPr>
        <w:t xml:space="preserve"> La borsa, divenuta nel mondo anglofono “stock </w:t>
      </w:r>
      <w:proofErr w:type="spellStart"/>
      <w:r>
        <w:rPr>
          <w:rFonts w:ascii="Times New Roman" w:hAnsi="Times New Roman" w:cs="Times New Roman"/>
          <w:sz w:val="24"/>
          <w:szCs w:val="24"/>
        </w:rPr>
        <w:t>exchange</w:t>
      </w:r>
      <w:proofErr w:type="spellEnd"/>
      <w:r>
        <w:rPr>
          <w:rFonts w:ascii="Times New Roman" w:hAnsi="Times New Roman" w:cs="Times New Roman"/>
          <w:sz w:val="24"/>
          <w:szCs w:val="24"/>
        </w:rPr>
        <w:t>”, si sarebbe poi evoluta e si sarebbe caratterizzata per lo scambio non solo di merci, ma anche di titoli di credito quali le obbligazioni, le azioni e le quote di debito emesse dagli stati.</w:t>
      </w:r>
    </w:p>
    <w:p w:rsidR="00F83EAE" w:rsidRPr="00DE4FF7" w:rsidRDefault="00B82666" w:rsidP="00DE4FF7">
      <w:pPr>
        <w:spacing w:after="0" w:line="360" w:lineRule="auto"/>
        <w:ind w:firstLine="284"/>
        <w:jc w:val="both"/>
        <w:rPr>
          <w:rFonts w:ascii="Times New Roman" w:hAnsi="Times New Roman" w:cs="Times New Roman"/>
          <w:sz w:val="24"/>
          <w:szCs w:val="24"/>
        </w:rPr>
      </w:pPr>
      <w:r w:rsidRPr="00B82666">
        <w:rPr>
          <w:rFonts w:ascii="Times New Roman" w:hAnsi="Times New Roman" w:cs="Times New Roman"/>
          <w:b/>
          <w:sz w:val="24"/>
          <w:szCs w:val="24"/>
        </w:rPr>
        <w:lastRenderedPageBreak/>
        <w:t>Le banche di emissione</w:t>
      </w:r>
      <w:r>
        <w:rPr>
          <w:rFonts w:ascii="Times New Roman" w:hAnsi="Times New Roman" w:cs="Times New Roman"/>
          <w:sz w:val="24"/>
          <w:szCs w:val="24"/>
        </w:rPr>
        <w:t xml:space="preserve"> </w:t>
      </w:r>
      <w:r w:rsidRPr="00F536C7">
        <w:rPr>
          <w:rFonts w:ascii="Times New Roman" w:hAnsi="Times New Roman" w:cs="Times New Roman"/>
          <w:b/>
          <w:sz w:val="24"/>
          <w:szCs w:val="24"/>
        </w:rPr>
        <w:t>e i sistemi monetari</w:t>
      </w:r>
      <w:r w:rsidRPr="00DE4FF7">
        <w:rPr>
          <w:rFonts w:ascii="Times New Roman" w:hAnsi="Times New Roman" w:cs="Times New Roman"/>
          <w:sz w:val="24"/>
          <w:szCs w:val="24"/>
        </w:rPr>
        <w:t xml:space="preserve"> </w:t>
      </w:r>
      <w:r>
        <w:rPr>
          <w:rFonts w:ascii="Times New Roman" w:hAnsi="Times New Roman" w:cs="Times New Roman"/>
          <w:sz w:val="24"/>
          <w:szCs w:val="24"/>
        </w:rPr>
        <w:t xml:space="preserve">- </w:t>
      </w:r>
      <w:r w:rsidR="00A841A3" w:rsidRPr="00DE4FF7">
        <w:rPr>
          <w:rFonts w:ascii="Times New Roman" w:hAnsi="Times New Roman" w:cs="Times New Roman"/>
          <w:sz w:val="24"/>
          <w:szCs w:val="24"/>
        </w:rPr>
        <w:t>Tra il 1600 e il 1700</w:t>
      </w:r>
      <w:r w:rsidR="00F83EAE" w:rsidRPr="00DE4FF7">
        <w:rPr>
          <w:rFonts w:ascii="Times New Roman" w:hAnsi="Times New Roman" w:cs="Times New Roman"/>
          <w:sz w:val="24"/>
          <w:szCs w:val="24"/>
        </w:rPr>
        <w:t xml:space="preserve"> il numero di transazioni in moneta metallica iniziò a rappresentare una piccola quota del totale: se il baratto manteneva un ruolo rilevante nel commercio internazionale, negli scambi sui mercati interni l’utilizzo di moneta “cartacea” era largamente diffuso e di fatto erano rari i casi di conversione delle banconote in oro.</w:t>
      </w:r>
    </w:p>
    <w:p w:rsidR="00F83EAE" w:rsidRPr="00DE4FF7" w:rsidRDefault="00F83EAE" w:rsidP="00DE4FF7">
      <w:pPr>
        <w:spacing w:after="0" w:line="360" w:lineRule="auto"/>
        <w:ind w:firstLine="284"/>
        <w:jc w:val="both"/>
        <w:rPr>
          <w:rFonts w:ascii="Times New Roman" w:hAnsi="Times New Roman" w:cs="Times New Roman"/>
          <w:b/>
          <w:sz w:val="24"/>
          <w:szCs w:val="24"/>
        </w:rPr>
      </w:pPr>
      <w:r w:rsidRPr="00DE4FF7">
        <w:rPr>
          <w:rFonts w:ascii="Times New Roman" w:hAnsi="Times New Roman" w:cs="Times New Roman"/>
          <w:sz w:val="24"/>
          <w:szCs w:val="24"/>
        </w:rPr>
        <w:t xml:space="preserve">Nel contempo assumeva sempre più rilievo il ruolo delle banche cui lo stato concedeva il diritto di </w:t>
      </w:r>
      <w:r w:rsidR="00A841A3" w:rsidRPr="00DE4FF7">
        <w:rPr>
          <w:rFonts w:ascii="Times New Roman" w:hAnsi="Times New Roman" w:cs="Times New Roman"/>
          <w:sz w:val="24"/>
          <w:szCs w:val="24"/>
        </w:rPr>
        <w:t xml:space="preserve">emettere </w:t>
      </w:r>
      <w:r w:rsidRPr="00DE4FF7">
        <w:rPr>
          <w:rFonts w:ascii="Times New Roman" w:hAnsi="Times New Roman" w:cs="Times New Roman"/>
          <w:sz w:val="24"/>
          <w:szCs w:val="24"/>
        </w:rPr>
        <w:t>nuova moneta cartacea</w:t>
      </w:r>
      <w:r w:rsidR="00A841A3" w:rsidRPr="00DE4FF7">
        <w:rPr>
          <w:rFonts w:ascii="Times New Roman" w:hAnsi="Times New Roman" w:cs="Times New Roman"/>
          <w:sz w:val="24"/>
          <w:szCs w:val="24"/>
        </w:rPr>
        <w:t xml:space="preserve"> avente corso legale nel paese. Le banconote erano convertibili in oro, ma potevano essere emesse anche senza </w:t>
      </w:r>
      <w:r w:rsidRPr="00DE4FF7">
        <w:rPr>
          <w:rFonts w:ascii="Times New Roman" w:hAnsi="Times New Roman" w:cs="Times New Roman"/>
          <w:sz w:val="24"/>
          <w:szCs w:val="24"/>
        </w:rPr>
        <w:t xml:space="preserve">deposito di </w:t>
      </w:r>
      <w:r w:rsidR="00A841A3" w:rsidRPr="00DE4FF7">
        <w:rPr>
          <w:rFonts w:ascii="Times New Roman" w:hAnsi="Times New Roman" w:cs="Times New Roman"/>
          <w:sz w:val="24"/>
          <w:szCs w:val="24"/>
        </w:rPr>
        <w:t xml:space="preserve">quest’ultimo </w:t>
      </w:r>
      <w:r w:rsidRPr="00DE4FF7">
        <w:rPr>
          <w:rFonts w:ascii="Times New Roman" w:hAnsi="Times New Roman" w:cs="Times New Roman"/>
          <w:sz w:val="24"/>
          <w:szCs w:val="24"/>
        </w:rPr>
        <w:t>(</w:t>
      </w:r>
      <w:r w:rsidR="00A841A3" w:rsidRPr="00DE4FF7">
        <w:rPr>
          <w:rFonts w:ascii="Times New Roman" w:hAnsi="Times New Roman" w:cs="Times New Roman"/>
          <w:sz w:val="24"/>
          <w:szCs w:val="24"/>
        </w:rPr>
        <w:t>ovvero</w:t>
      </w:r>
      <w:r w:rsidRPr="00DE4FF7">
        <w:rPr>
          <w:rFonts w:ascii="Times New Roman" w:hAnsi="Times New Roman" w:cs="Times New Roman"/>
          <w:sz w:val="24"/>
          <w:szCs w:val="24"/>
        </w:rPr>
        <w:t xml:space="preserve"> senza alcuna garanzia) e </w:t>
      </w:r>
      <w:r w:rsidR="00A841A3" w:rsidRPr="00DE4FF7">
        <w:rPr>
          <w:rFonts w:ascii="Times New Roman" w:hAnsi="Times New Roman" w:cs="Times New Roman"/>
          <w:sz w:val="24"/>
          <w:szCs w:val="24"/>
        </w:rPr>
        <w:t xml:space="preserve">in questo caso si realizzava </w:t>
      </w:r>
      <w:r w:rsidRPr="00DE4FF7">
        <w:rPr>
          <w:rFonts w:ascii="Times New Roman" w:hAnsi="Times New Roman" w:cs="Times New Roman"/>
          <w:sz w:val="24"/>
          <w:szCs w:val="24"/>
        </w:rPr>
        <w:t xml:space="preserve">il </w:t>
      </w:r>
      <w:r w:rsidR="00A841A3" w:rsidRPr="00DE4FF7">
        <w:rPr>
          <w:rFonts w:ascii="Times New Roman" w:hAnsi="Times New Roman" w:cs="Times New Roman"/>
          <w:sz w:val="24"/>
          <w:szCs w:val="24"/>
        </w:rPr>
        <w:t>“</w:t>
      </w:r>
      <w:r w:rsidRPr="00DE4FF7">
        <w:rPr>
          <w:rFonts w:ascii="Times New Roman" w:hAnsi="Times New Roman" w:cs="Times New Roman"/>
          <w:sz w:val="24"/>
          <w:szCs w:val="24"/>
        </w:rPr>
        <w:t>prestito di banconote</w:t>
      </w:r>
      <w:r w:rsidR="00A841A3" w:rsidRPr="00DE4FF7">
        <w:rPr>
          <w:rFonts w:ascii="Times New Roman" w:hAnsi="Times New Roman" w:cs="Times New Roman"/>
          <w:sz w:val="24"/>
          <w:szCs w:val="24"/>
        </w:rPr>
        <w:t xml:space="preserve">” </w:t>
      </w:r>
      <w:r w:rsidRPr="00DE4FF7">
        <w:rPr>
          <w:rFonts w:ascii="Times New Roman" w:hAnsi="Times New Roman" w:cs="Times New Roman"/>
          <w:sz w:val="24"/>
          <w:szCs w:val="24"/>
        </w:rPr>
        <w:t>in cambio della pro</w:t>
      </w:r>
      <w:r w:rsidR="00A841A3" w:rsidRPr="00DE4FF7">
        <w:rPr>
          <w:rFonts w:ascii="Times New Roman" w:hAnsi="Times New Roman" w:cs="Times New Roman"/>
          <w:sz w:val="24"/>
          <w:szCs w:val="24"/>
        </w:rPr>
        <w:t xml:space="preserve">messa della restituzione </w:t>
      </w:r>
      <w:r w:rsidRPr="00DE4FF7">
        <w:rPr>
          <w:rFonts w:ascii="Times New Roman" w:hAnsi="Times New Roman" w:cs="Times New Roman"/>
          <w:sz w:val="24"/>
          <w:szCs w:val="24"/>
        </w:rPr>
        <w:t>della stessa quantità di valore (il capita</w:t>
      </w:r>
      <w:r w:rsidR="00A841A3" w:rsidRPr="00DE4FF7">
        <w:rPr>
          <w:rFonts w:ascii="Times New Roman" w:hAnsi="Times New Roman" w:cs="Times New Roman"/>
          <w:sz w:val="24"/>
          <w:szCs w:val="24"/>
        </w:rPr>
        <w:t>le prestato) più un interesse. L</w:t>
      </w:r>
      <w:r w:rsidRPr="00DE4FF7">
        <w:rPr>
          <w:rFonts w:ascii="Times New Roman" w:hAnsi="Times New Roman" w:cs="Times New Roman"/>
          <w:sz w:val="24"/>
          <w:szCs w:val="24"/>
        </w:rPr>
        <w:t>e banche, oltre all'interesse</w:t>
      </w:r>
      <w:r w:rsidR="00A841A3" w:rsidRPr="00DE4FF7">
        <w:rPr>
          <w:rFonts w:ascii="Times New Roman" w:hAnsi="Times New Roman" w:cs="Times New Roman"/>
          <w:sz w:val="24"/>
          <w:szCs w:val="24"/>
        </w:rPr>
        <w:t xml:space="preserve"> ricevevano quindi il cosiddetto signoraggio bancario, ovvero </w:t>
      </w:r>
      <w:r w:rsidRPr="00DE4FF7">
        <w:rPr>
          <w:rStyle w:val="Enfasigrassetto"/>
          <w:rFonts w:ascii="Times New Roman" w:hAnsi="Times New Roman" w:cs="Times New Roman"/>
          <w:b w:val="0"/>
          <w:sz w:val="24"/>
          <w:szCs w:val="24"/>
        </w:rPr>
        <w:t xml:space="preserve">la differenza tra il valore del capitale prestato e </w:t>
      </w:r>
      <w:r w:rsidR="00A841A3" w:rsidRPr="00DE4FF7">
        <w:rPr>
          <w:rStyle w:val="Enfasigrassetto"/>
          <w:rFonts w:ascii="Times New Roman" w:hAnsi="Times New Roman" w:cs="Times New Roman"/>
          <w:b w:val="0"/>
          <w:sz w:val="24"/>
          <w:szCs w:val="24"/>
        </w:rPr>
        <w:t>il costo (</w:t>
      </w:r>
      <w:r w:rsidRPr="00DE4FF7">
        <w:rPr>
          <w:rStyle w:val="Enfasigrassetto"/>
          <w:rFonts w:ascii="Times New Roman" w:hAnsi="Times New Roman" w:cs="Times New Roman"/>
          <w:b w:val="0"/>
          <w:sz w:val="24"/>
          <w:szCs w:val="24"/>
        </w:rPr>
        <w:t>esiguo</w:t>
      </w:r>
      <w:r w:rsidR="00A841A3" w:rsidRPr="00DE4FF7">
        <w:rPr>
          <w:rStyle w:val="Enfasigrassetto"/>
          <w:rFonts w:ascii="Times New Roman" w:hAnsi="Times New Roman" w:cs="Times New Roman"/>
          <w:b w:val="0"/>
          <w:sz w:val="24"/>
          <w:szCs w:val="24"/>
        </w:rPr>
        <w:t>)</w:t>
      </w:r>
      <w:r w:rsidRPr="00DE4FF7">
        <w:rPr>
          <w:rStyle w:val="Enfasigrassetto"/>
          <w:rFonts w:ascii="Times New Roman" w:hAnsi="Times New Roman" w:cs="Times New Roman"/>
          <w:b w:val="0"/>
          <w:sz w:val="24"/>
          <w:szCs w:val="24"/>
        </w:rPr>
        <w:t xml:space="preserve"> </w:t>
      </w:r>
      <w:r w:rsidR="00A841A3" w:rsidRPr="00DE4FF7">
        <w:rPr>
          <w:rStyle w:val="Enfasigrassetto"/>
          <w:rFonts w:ascii="Times New Roman" w:hAnsi="Times New Roman" w:cs="Times New Roman"/>
          <w:b w:val="0"/>
          <w:sz w:val="24"/>
          <w:szCs w:val="24"/>
        </w:rPr>
        <w:t>della stampa delle banconote</w:t>
      </w:r>
      <w:r w:rsidR="00CB16BE" w:rsidRPr="00DE4FF7">
        <w:rPr>
          <w:rFonts w:ascii="Times New Roman" w:hAnsi="Times New Roman" w:cs="Times New Roman"/>
          <w:b/>
          <w:sz w:val="24"/>
          <w:szCs w:val="24"/>
        </w:rPr>
        <w:t>.</w:t>
      </w:r>
    </w:p>
    <w:p w:rsidR="00441AC9" w:rsidRDefault="00CB16BE" w:rsidP="00441AC9">
      <w:pPr>
        <w:spacing w:after="0" w:line="360" w:lineRule="auto"/>
        <w:ind w:firstLine="284"/>
        <w:jc w:val="both"/>
        <w:rPr>
          <w:rFonts w:ascii="Times New Roman" w:hAnsi="Times New Roman" w:cs="Times New Roman"/>
          <w:sz w:val="24"/>
          <w:szCs w:val="24"/>
        </w:rPr>
      </w:pPr>
      <w:r w:rsidRPr="00DE4FF7">
        <w:rPr>
          <w:rFonts w:ascii="Times New Roman" w:hAnsi="Times New Roman" w:cs="Times New Roman"/>
          <w:sz w:val="24"/>
          <w:szCs w:val="24"/>
        </w:rPr>
        <w:t xml:space="preserve">Poiché pochi clienti ritiravano l’oro depositato nelle banche, queste ultime prestavano somme maggiori di quelle realmente detenute: quindi le banconote non avevano più la garanzia di copertura in oro e quest’ultimo assumeva essenzialmente il ruolo di </w:t>
      </w:r>
      <w:r w:rsidRPr="00DE4FF7">
        <w:rPr>
          <w:rStyle w:val="Enfasigrassetto"/>
          <w:rFonts w:ascii="Times New Roman" w:hAnsi="Times New Roman" w:cs="Times New Roman"/>
          <w:b w:val="0"/>
          <w:sz w:val="24"/>
          <w:szCs w:val="24"/>
        </w:rPr>
        <w:t>riserva (aurea) delle banche</w:t>
      </w:r>
      <w:r w:rsidR="00D77294" w:rsidRPr="00DE4FF7">
        <w:rPr>
          <w:rStyle w:val="Enfasigrassetto"/>
          <w:rFonts w:ascii="Times New Roman" w:hAnsi="Times New Roman" w:cs="Times New Roman"/>
          <w:b w:val="0"/>
          <w:sz w:val="24"/>
          <w:szCs w:val="24"/>
        </w:rPr>
        <w:t xml:space="preserve"> e veniva </w:t>
      </w:r>
      <w:r w:rsidRPr="00DE4FF7">
        <w:rPr>
          <w:rFonts w:ascii="Times New Roman" w:hAnsi="Times New Roman" w:cs="Times New Roman"/>
          <w:sz w:val="24"/>
          <w:szCs w:val="24"/>
        </w:rPr>
        <w:t>utilizzat</w:t>
      </w:r>
      <w:r w:rsidR="00D77294" w:rsidRPr="00DE4FF7">
        <w:rPr>
          <w:rFonts w:ascii="Times New Roman" w:hAnsi="Times New Roman" w:cs="Times New Roman"/>
          <w:sz w:val="24"/>
          <w:szCs w:val="24"/>
        </w:rPr>
        <w:t>o solo per saldare l’eventuale deficit della</w:t>
      </w:r>
      <w:r w:rsidRPr="00DE4FF7">
        <w:rPr>
          <w:rFonts w:ascii="Times New Roman" w:hAnsi="Times New Roman" w:cs="Times New Roman"/>
          <w:sz w:val="24"/>
          <w:szCs w:val="24"/>
        </w:rPr>
        <w:t xml:space="preserve"> bilanc</w:t>
      </w:r>
      <w:r w:rsidR="00D77294" w:rsidRPr="00DE4FF7">
        <w:rPr>
          <w:rFonts w:ascii="Times New Roman" w:hAnsi="Times New Roman" w:cs="Times New Roman"/>
          <w:sz w:val="24"/>
          <w:szCs w:val="24"/>
        </w:rPr>
        <w:t>ia</w:t>
      </w:r>
      <w:r w:rsidRPr="00DE4FF7">
        <w:rPr>
          <w:rFonts w:ascii="Times New Roman" w:hAnsi="Times New Roman" w:cs="Times New Roman"/>
          <w:sz w:val="24"/>
          <w:szCs w:val="24"/>
        </w:rPr>
        <w:t xml:space="preserve"> commercial</w:t>
      </w:r>
      <w:r w:rsidR="00D77294" w:rsidRPr="00DE4FF7">
        <w:rPr>
          <w:rFonts w:ascii="Times New Roman" w:hAnsi="Times New Roman" w:cs="Times New Roman"/>
          <w:sz w:val="24"/>
          <w:szCs w:val="24"/>
        </w:rPr>
        <w:t xml:space="preserve">e. Nel mercato internazionale, infatti, i rapporti di cambio tra le valute erano determinati dal rapporto di conversione esistente tra la moneta cartacea e l’oro. </w:t>
      </w:r>
      <w:r w:rsidRPr="00DE4FF7">
        <w:rPr>
          <w:rFonts w:ascii="Times New Roman" w:hAnsi="Times New Roman" w:cs="Times New Roman"/>
          <w:sz w:val="24"/>
          <w:szCs w:val="24"/>
        </w:rPr>
        <w:t xml:space="preserve">La riserva aurea </w:t>
      </w:r>
      <w:r w:rsidR="00D77294" w:rsidRPr="00DE4FF7">
        <w:rPr>
          <w:rFonts w:ascii="Times New Roman" w:hAnsi="Times New Roman" w:cs="Times New Roman"/>
          <w:sz w:val="24"/>
          <w:szCs w:val="24"/>
        </w:rPr>
        <w:t xml:space="preserve">era di fatto </w:t>
      </w:r>
      <w:r w:rsidRPr="00DE4FF7">
        <w:rPr>
          <w:rFonts w:ascii="Times New Roman" w:hAnsi="Times New Roman" w:cs="Times New Roman"/>
          <w:sz w:val="24"/>
          <w:szCs w:val="24"/>
        </w:rPr>
        <w:t xml:space="preserve">la base del Sistema aureo o </w:t>
      </w:r>
      <w:r w:rsidR="00D77294" w:rsidRPr="00DE4FF7">
        <w:rPr>
          <w:rStyle w:val="Enfasigrassetto"/>
          <w:rFonts w:ascii="Times New Roman" w:hAnsi="Times New Roman" w:cs="Times New Roman"/>
          <w:b w:val="0"/>
          <w:sz w:val="24"/>
          <w:szCs w:val="24"/>
        </w:rPr>
        <w:t>“</w:t>
      </w:r>
      <w:proofErr w:type="spellStart"/>
      <w:r w:rsidR="00D77294" w:rsidRPr="00DE4FF7">
        <w:rPr>
          <w:rStyle w:val="Enfasigrassetto"/>
          <w:rFonts w:ascii="Times New Roman" w:hAnsi="Times New Roman" w:cs="Times New Roman"/>
          <w:b w:val="0"/>
          <w:sz w:val="24"/>
          <w:szCs w:val="24"/>
        </w:rPr>
        <w:t>gold</w:t>
      </w:r>
      <w:proofErr w:type="spellEnd"/>
      <w:r w:rsidR="00D77294" w:rsidRPr="00DE4FF7">
        <w:rPr>
          <w:rStyle w:val="Enfasigrassetto"/>
          <w:rFonts w:ascii="Times New Roman" w:hAnsi="Times New Roman" w:cs="Times New Roman"/>
          <w:b w:val="0"/>
          <w:sz w:val="24"/>
          <w:szCs w:val="24"/>
        </w:rPr>
        <w:t xml:space="preserve"> s</w:t>
      </w:r>
      <w:r w:rsidRPr="00DE4FF7">
        <w:rPr>
          <w:rStyle w:val="Enfasigrassetto"/>
          <w:rFonts w:ascii="Times New Roman" w:hAnsi="Times New Roman" w:cs="Times New Roman"/>
          <w:b w:val="0"/>
          <w:sz w:val="24"/>
          <w:szCs w:val="24"/>
        </w:rPr>
        <w:t>tandard</w:t>
      </w:r>
      <w:r w:rsidR="00D77294" w:rsidRPr="00DE4FF7">
        <w:rPr>
          <w:rStyle w:val="Enfasigrassetto"/>
          <w:rFonts w:ascii="Times New Roman" w:hAnsi="Times New Roman" w:cs="Times New Roman"/>
          <w:b w:val="0"/>
          <w:sz w:val="24"/>
          <w:szCs w:val="24"/>
        </w:rPr>
        <w:t>”</w:t>
      </w:r>
      <w:r w:rsidRPr="00DE4FF7">
        <w:rPr>
          <w:rStyle w:val="Enfasigrassetto"/>
          <w:rFonts w:ascii="Times New Roman" w:hAnsi="Times New Roman" w:cs="Times New Roman"/>
          <w:sz w:val="24"/>
          <w:szCs w:val="24"/>
        </w:rPr>
        <w:t xml:space="preserve"> </w:t>
      </w:r>
      <w:r w:rsidR="00DE4FF7" w:rsidRPr="00DE4FF7">
        <w:rPr>
          <w:rStyle w:val="Enfasigrassetto"/>
          <w:rFonts w:ascii="Times New Roman" w:hAnsi="Times New Roman" w:cs="Times New Roman"/>
          <w:b w:val="0"/>
          <w:sz w:val="24"/>
          <w:szCs w:val="24"/>
        </w:rPr>
        <w:t>ideato nel 1717 e</w:t>
      </w:r>
      <w:r w:rsidR="00DE4FF7" w:rsidRPr="00DE4FF7">
        <w:rPr>
          <w:rStyle w:val="Enfasigrassetto"/>
          <w:rFonts w:ascii="Times New Roman" w:hAnsi="Times New Roman" w:cs="Times New Roman"/>
          <w:sz w:val="24"/>
          <w:szCs w:val="24"/>
        </w:rPr>
        <w:t xml:space="preserve"> </w:t>
      </w:r>
      <w:r w:rsidRPr="00DE4FF7">
        <w:rPr>
          <w:rFonts w:ascii="Times New Roman" w:hAnsi="Times New Roman" w:cs="Times New Roman"/>
          <w:sz w:val="24"/>
          <w:szCs w:val="24"/>
        </w:rPr>
        <w:t xml:space="preserve">adottato inizialmente dall'Inghilterra </w:t>
      </w:r>
      <w:r w:rsidR="00D77294" w:rsidRPr="00DE4FF7">
        <w:rPr>
          <w:rFonts w:ascii="Times New Roman" w:hAnsi="Times New Roman" w:cs="Times New Roman"/>
          <w:sz w:val="24"/>
          <w:szCs w:val="24"/>
        </w:rPr>
        <w:t>e</w:t>
      </w:r>
      <w:r w:rsidR="00DE4FF7" w:rsidRPr="00DE4FF7">
        <w:rPr>
          <w:rFonts w:ascii="Times New Roman" w:hAnsi="Times New Roman" w:cs="Times New Roman"/>
          <w:sz w:val="24"/>
          <w:szCs w:val="24"/>
        </w:rPr>
        <w:t xml:space="preserve"> poi</w:t>
      </w:r>
      <w:r w:rsidRPr="00DE4FF7">
        <w:rPr>
          <w:rFonts w:ascii="Times New Roman" w:hAnsi="Times New Roman" w:cs="Times New Roman"/>
          <w:sz w:val="24"/>
          <w:szCs w:val="24"/>
        </w:rPr>
        <w:t xml:space="preserve"> dalle altre grandi nazioni europee </w:t>
      </w:r>
      <w:r w:rsidR="00D77294" w:rsidRPr="00DE4FF7">
        <w:rPr>
          <w:rFonts w:ascii="Times New Roman" w:hAnsi="Times New Roman" w:cs="Times New Roman"/>
          <w:sz w:val="24"/>
          <w:szCs w:val="24"/>
        </w:rPr>
        <w:t xml:space="preserve">e, </w:t>
      </w:r>
      <w:r w:rsidR="00DE4FF7" w:rsidRPr="00DE4FF7">
        <w:rPr>
          <w:rFonts w:ascii="Times New Roman" w:hAnsi="Times New Roman" w:cs="Times New Roman"/>
          <w:sz w:val="24"/>
          <w:szCs w:val="24"/>
        </w:rPr>
        <w:t xml:space="preserve">solo </w:t>
      </w:r>
      <w:r w:rsidR="00D77294" w:rsidRPr="00DE4FF7">
        <w:rPr>
          <w:rFonts w:ascii="Times New Roman" w:hAnsi="Times New Roman" w:cs="Times New Roman"/>
          <w:sz w:val="24"/>
          <w:szCs w:val="24"/>
        </w:rPr>
        <w:t xml:space="preserve">nell’ultimo </w:t>
      </w:r>
      <w:r w:rsidRPr="00DE4FF7">
        <w:rPr>
          <w:rFonts w:ascii="Times New Roman" w:hAnsi="Times New Roman" w:cs="Times New Roman"/>
          <w:sz w:val="24"/>
          <w:szCs w:val="24"/>
        </w:rPr>
        <w:t>decennio del secolo</w:t>
      </w:r>
      <w:r w:rsidR="00D77294" w:rsidRPr="00DE4FF7">
        <w:rPr>
          <w:rFonts w:ascii="Times New Roman" w:hAnsi="Times New Roman" w:cs="Times New Roman"/>
          <w:sz w:val="24"/>
          <w:szCs w:val="24"/>
        </w:rPr>
        <w:t>, negli altri continenti</w:t>
      </w:r>
      <w:r w:rsidRPr="00DE4FF7">
        <w:rPr>
          <w:rFonts w:ascii="Times New Roman" w:hAnsi="Times New Roman" w:cs="Times New Roman"/>
          <w:sz w:val="24"/>
          <w:szCs w:val="24"/>
        </w:rPr>
        <w:t>.</w:t>
      </w:r>
    </w:p>
    <w:p w:rsidR="00B3782D" w:rsidRDefault="00DE4FF7" w:rsidP="00B3782D">
      <w:pPr>
        <w:spacing w:after="0" w:line="360" w:lineRule="auto"/>
        <w:ind w:firstLine="284"/>
        <w:jc w:val="both"/>
        <w:rPr>
          <w:rFonts w:ascii="Times New Roman" w:hAnsi="Times New Roman" w:cs="Times New Roman"/>
          <w:bCs/>
          <w:sz w:val="24"/>
          <w:szCs w:val="24"/>
        </w:rPr>
      </w:pPr>
      <w:r w:rsidRPr="00DE4FF7">
        <w:rPr>
          <w:rFonts w:ascii="Times New Roman" w:hAnsi="Times New Roman" w:cs="Times New Roman"/>
          <w:sz w:val="24"/>
          <w:szCs w:val="24"/>
        </w:rPr>
        <w:t>Il “</w:t>
      </w:r>
      <w:proofErr w:type="spellStart"/>
      <w:r w:rsidRPr="00DE4FF7">
        <w:rPr>
          <w:rFonts w:ascii="Times New Roman" w:hAnsi="Times New Roman" w:cs="Times New Roman"/>
          <w:sz w:val="24"/>
          <w:szCs w:val="24"/>
        </w:rPr>
        <w:t>gold</w:t>
      </w:r>
      <w:proofErr w:type="spellEnd"/>
      <w:r w:rsidRPr="00DE4FF7">
        <w:rPr>
          <w:rFonts w:ascii="Times New Roman" w:hAnsi="Times New Roman" w:cs="Times New Roman"/>
          <w:sz w:val="24"/>
          <w:szCs w:val="24"/>
        </w:rPr>
        <w:t xml:space="preserve"> standard” prevedeva infatti</w:t>
      </w:r>
      <w:r>
        <w:rPr>
          <w:rFonts w:ascii="Times New Roman" w:hAnsi="Times New Roman" w:cs="Times New Roman"/>
          <w:sz w:val="24"/>
          <w:szCs w:val="24"/>
        </w:rPr>
        <w:t xml:space="preserve"> la convertibilità delle banconote</w:t>
      </w:r>
      <w:r w:rsidRPr="00DE4FF7">
        <w:rPr>
          <w:rFonts w:ascii="Times New Roman" w:hAnsi="Times New Roman" w:cs="Times New Roman"/>
          <w:sz w:val="24"/>
          <w:szCs w:val="24"/>
        </w:rPr>
        <w:t xml:space="preserve"> in oro ad un tasso di cambio prestabilito: l’opposto, ovvero l’inconvertibilità in oro, si chiamava “corso forzoso” e vi ricorrevano i paesi che non avevano sufficienti riserve auree a fronte della moneta in circolazione e della situazione della propria bilancia commerciale. Dopo la crisi del ’29 e soprattutto a causa del secondo conflitto mondiale che portò ad una forte svalutazione delle principali valute mondiali</w:t>
      </w:r>
      <w:r>
        <w:rPr>
          <w:rFonts w:ascii="Times New Roman" w:hAnsi="Times New Roman" w:cs="Times New Roman"/>
          <w:sz w:val="24"/>
          <w:szCs w:val="24"/>
        </w:rPr>
        <w:t>,</w:t>
      </w:r>
      <w:r w:rsidRPr="00DE4FF7">
        <w:rPr>
          <w:rFonts w:ascii="Times New Roman" w:hAnsi="Times New Roman" w:cs="Times New Roman"/>
          <w:sz w:val="24"/>
          <w:szCs w:val="24"/>
        </w:rPr>
        <w:t xml:space="preserve"> fu ideato il “</w:t>
      </w:r>
      <w:proofErr w:type="spellStart"/>
      <w:r w:rsidRPr="00DE4FF7">
        <w:rPr>
          <w:rFonts w:ascii="Times New Roman" w:hAnsi="Times New Roman" w:cs="Times New Roman"/>
          <w:sz w:val="24"/>
          <w:szCs w:val="24"/>
        </w:rPr>
        <w:t>g</w:t>
      </w:r>
      <w:r w:rsidRPr="00DE4FF7">
        <w:rPr>
          <w:rFonts w:ascii="Times New Roman" w:hAnsi="Times New Roman" w:cs="Times New Roman"/>
          <w:bCs/>
          <w:sz w:val="24"/>
          <w:szCs w:val="24"/>
        </w:rPr>
        <w:t>old</w:t>
      </w:r>
      <w:proofErr w:type="spellEnd"/>
      <w:r w:rsidRPr="00DE4FF7">
        <w:rPr>
          <w:rFonts w:ascii="Times New Roman" w:hAnsi="Times New Roman" w:cs="Times New Roman"/>
          <w:bCs/>
          <w:sz w:val="24"/>
          <w:szCs w:val="24"/>
        </w:rPr>
        <w:t xml:space="preserve"> </w:t>
      </w:r>
      <w:proofErr w:type="spellStart"/>
      <w:r w:rsidRPr="00DE4FF7">
        <w:rPr>
          <w:rFonts w:ascii="Times New Roman" w:hAnsi="Times New Roman" w:cs="Times New Roman"/>
          <w:bCs/>
          <w:sz w:val="24"/>
          <w:szCs w:val="24"/>
        </w:rPr>
        <w:t>exchange</w:t>
      </w:r>
      <w:proofErr w:type="spellEnd"/>
      <w:r w:rsidRPr="00DE4FF7">
        <w:rPr>
          <w:rFonts w:ascii="Times New Roman" w:hAnsi="Times New Roman" w:cs="Times New Roman"/>
          <w:bCs/>
          <w:sz w:val="24"/>
          <w:szCs w:val="24"/>
        </w:rPr>
        <w:t xml:space="preserve"> standard” che </w:t>
      </w:r>
      <w:r>
        <w:rPr>
          <w:rFonts w:ascii="Times New Roman" w:hAnsi="Times New Roman" w:cs="Times New Roman"/>
          <w:bCs/>
          <w:sz w:val="24"/>
          <w:szCs w:val="24"/>
        </w:rPr>
        <w:t>rimase</w:t>
      </w:r>
      <w:r w:rsidRPr="00DE4FF7">
        <w:rPr>
          <w:rFonts w:ascii="Times New Roman" w:hAnsi="Times New Roman" w:cs="Times New Roman"/>
          <w:bCs/>
          <w:sz w:val="24"/>
          <w:szCs w:val="24"/>
        </w:rPr>
        <w:t xml:space="preserve"> in vigore dal 1944 </w:t>
      </w:r>
      <w:r>
        <w:rPr>
          <w:rFonts w:ascii="Times New Roman" w:hAnsi="Times New Roman" w:cs="Times New Roman"/>
          <w:bCs/>
          <w:sz w:val="24"/>
          <w:szCs w:val="24"/>
        </w:rPr>
        <w:t xml:space="preserve">(ma fu a pieno regime solo a partire dal 1958) fino </w:t>
      </w:r>
      <w:r w:rsidRPr="00DE4FF7">
        <w:rPr>
          <w:rFonts w:ascii="Times New Roman" w:hAnsi="Times New Roman" w:cs="Times New Roman"/>
          <w:bCs/>
          <w:sz w:val="24"/>
          <w:szCs w:val="24"/>
        </w:rPr>
        <w:t xml:space="preserve">alla metà di agosto del 1971 (sebbene ufficialmente abolito </w:t>
      </w:r>
      <w:r>
        <w:rPr>
          <w:rFonts w:ascii="Times New Roman" w:hAnsi="Times New Roman" w:cs="Times New Roman"/>
          <w:bCs/>
          <w:sz w:val="24"/>
          <w:szCs w:val="24"/>
        </w:rPr>
        <w:t>solo nel 1976</w:t>
      </w:r>
      <w:r w:rsidRPr="00DE4FF7">
        <w:rPr>
          <w:rFonts w:ascii="Times New Roman" w:hAnsi="Times New Roman" w:cs="Times New Roman"/>
          <w:bCs/>
          <w:sz w:val="24"/>
          <w:szCs w:val="24"/>
        </w:rPr>
        <w:t>): tale sistema prevedeva la convertibilità in oro del solo dollaro USA e la possibilità per altre valute di essere convertite in dollari ad un tasso di cambio predefinito. Limitava le possibili oscillazioni dei cambi al ±1% e si basava sulla capacità del dollaro di essere moneta di riserva senza svalutarsi troppo di essere emessa in quantità sufficiente per soddisfare la necessità di liquidità monetaria dei mercati mondiali.</w:t>
      </w:r>
    </w:p>
    <w:p w:rsidR="00D716C3" w:rsidRPr="00D716C3" w:rsidRDefault="00D716C3" w:rsidP="00D716C3">
      <w:pPr>
        <w:pStyle w:val="Corpodeltesto2"/>
        <w:spacing w:line="360" w:lineRule="auto"/>
        <w:ind w:firstLine="284"/>
        <w:rPr>
          <w:bCs w:val="0"/>
          <w:sz w:val="24"/>
          <w:szCs w:val="24"/>
        </w:rPr>
      </w:pPr>
      <w:r w:rsidRPr="00D716C3">
        <w:rPr>
          <w:b/>
          <w:bCs w:val="0"/>
          <w:sz w:val="24"/>
          <w:szCs w:val="24"/>
        </w:rPr>
        <w:t xml:space="preserve">Il sistema bancario in Italia - </w:t>
      </w:r>
      <w:r w:rsidRPr="00D716C3">
        <w:rPr>
          <w:sz w:val="24"/>
          <w:szCs w:val="24"/>
        </w:rPr>
        <w:t xml:space="preserve">Fino agli anni ’90 presenza di più istituti di emissione: Banca Nazionale degli Stati Sardi (poi Banca Nazionale nel Regno), Banca Nazionale Toscana; Banca Toscana di Credito; Banca Romana (ex Banca dello Stato Pontificio); Banco di Napoli; Banco di Sicilia. Presenza inoltre di due banche d’affari (Banca Generale e Credito Mobiliare) cui si </w:t>
      </w:r>
      <w:r w:rsidRPr="00D716C3">
        <w:rPr>
          <w:sz w:val="24"/>
          <w:szCs w:val="24"/>
        </w:rPr>
        <w:lastRenderedPageBreak/>
        <w:t xml:space="preserve">sommavano le casse di risparmio (la Cariplo è la più importante, ma non fa finanziamenti a medio-lungo termine se non a partire dal ‘900), le banche popolari (in particolare quelle di Milano e di Novara più propense al rischio) </w:t>
      </w:r>
      <w:r w:rsidRPr="00D716C3">
        <w:rPr>
          <w:bCs w:val="0"/>
          <w:sz w:val="24"/>
          <w:szCs w:val="24"/>
        </w:rPr>
        <w:t>e le Casse rurali e artigiane (nate negli anni ’80 per finanziare piccoli proprietari agricoli, artigiani e piccoli opifici).</w:t>
      </w:r>
    </w:p>
    <w:p w:rsidR="00D716C3" w:rsidRPr="00D716C3" w:rsidRDefault="00D716C3" w:rsidP="00D716C3">
      <w:pPr>
        <w:pStyle w:val="Corpodeltesto2"/>
        <w:spacing w:line="360" w:lineRule="auto"/>
        <w:ind w:firstLine="284"/>
        <w:rPr>
          <w:bCs w:val="0"/>
          <w:sz w:val="24"/>
          <w:szCs w:val="24"/>
        </w:rPr>
      </w:pPr>
      <w:r w:rsidRPr="00D716C3">
        <w:rPr>
          <w:bCs w:val="0"/>
          <w:sz w:val="24"/>
          <w:szCs w:val="24"/>
        </w:rPr>
        <w:t xml:space="preserve">Nel 1892 </w:t>
      </w:r>
      <w:r>
        <w:rPr>
          <w:bCs w:val="0"/>
          <w:sz w:val="24"/>
          <w:szCs w:val="24"/>
        </w:rPr>
        <w:t xml:space="preserve">si ebbe lo </w:t>
      </w:r>
      <w:r w:rsidRPr="00D716C3">
        <w:rPr>
          <w:bCs w:val="0"/>
          <w:sz w:val="24"/>
          <w:szCs w:val="24"/>
        </w:rPr>
        <w:t xml:space="preserve">scandalo della Banca Romana (emissione banconote in doppia serie) e nel 1893 </w:t>
      </w:r>
      <w:r>
        <w:rPr>
          <w:bCs w:val="0"/>
          <w:sz w:val="24"/>
          <w:szCs w:val="24"/>
        </w:rPr>
        <w:t xml:space="preserve">fu promulgata la prima </w:t>
      </w:r>
      <w:r w:rsidRPr="00D716C3">
        <w:rPr>
          <w:bCs w:val="0"/>
          <w:sz w:val="24"/>
          <w:szCs w:val="24"/>
        </w:rPr>
        <w:t xml:space="preserve">legge </w:t>
      </w:r>
      <w:r>
        <w:rPr>
          <w:bCs w:val="0"/>
          <w:sz w:val="24"/>
          <w:szCs w:val="24"/>
        </w:rPr>
        <w:t xml:space="preserve">bancaria: </w:t>
      </w:r>
      <w:r w:rsidRPr="00D716C3">
        <w:rPr>
          <w:bCs w:val="0"/>
          <w:sz w:val="24"/>
          <w:szCs w:val="24"/>
        </w:rPr>
        <w:t>crea</w:t>
      </w:r>
      <w:r>
        <w:rPr>
          <w:bCs w:val="0"/>
          <w:sz w:val="24"/>
          <w:szCs w:val="24"/>
        </w:rPr>
        <w:t>va</w:t>
      </w:r>
      <w:r w:rsidRPr="00D716C3">
        <w:rPr>
          <w:bCs w:val="0"/>
          <w:sz w:val="24"/>
          <w:szCs w:val="24"/>
        </w:rPr>
        <w:t xml:space="preserve"> la Banca d’Italia (entrata in attività nel 1894) e lascia</w:t>
      </w:r>
      <w:r>
        <w:rPr>
          <w:bCs w:val="0"/>
          <w:sz w:val="24"/>
          <w:szCs w:val="24"/>
        </w:rPr>
        <w:t>va</w:t>
      </w:r>
      <w:r w:rsidRPr="00D716C3">
        <w:rPr>
          <w:bCs w:val="0"/>
          <w:sz w:val="24"/>
          <w:szCs w:val="24"/>
        </w:rPr>
        <w:t xml:space="preserve"> in vita solo le due banche di emissione meridionali. </w:t>
      </w:r>
      <w:r>
        <w:rPr>
          <w:bCs w:val="0"/>
          <w:sz w:val="24"/>
          <w:szCs w:val="24"/>
        </w:rPr>
        <w:t>V</w:t>
      </w:r>
      <w:r w:rsidRPr="00D716C3">
        <w:rPr>
          <w:bCs w:val="0"/>
          <w:sz w:val="24"/>
          <w:szCs w:val="24"/>
        </w:rPr>
        <w:t>en</w:t>
      </w:r>
      <w:r>
        <w:rPr>
          <w:bCs w:val="0"/>
          <w:sz w:val="24"/>
          <w:szCs w:val="24"/>
        </w:rPr>
        <w:t xml:space="preserve">nero poi </w:t>
      </w:r>
      <w:r w:rsidRPr="00D716C3">
        <w:rPr>
          <w:bCs w:val="0"/>
          <w:sz w:val="24"/>
          <w:szCs w:val="24"/>
        </w:rPr>
        <w:t xml:space="preserve">liquidate le due banche d’affari e </w:t>
      </w:r>
      <w:r>
        <w:rPr>
          <w:bCs w:val="0"/>
          <w:sz w:val="24"/>
          <w:szCs w:val="24"/>
        </w:rPr>
        <w:t>si formarono</w:t>
      </w:r>
      <w:r w:rsidRPr="00D716C3">
        <w:rPr>
          <w:bCs w:val="0"/>
          <w:sz w:val="24"/>
          <w:szCs w:val="24"/>
        </w:rPr>
        <w:t xml:space="preserve"> le banche miste: Banca Commerciale Italiana (1894), Credito Italiano (1895),</w:t>
      </w:r>
      <w:r>
        <w:rPr>
          <w:bCs w:val="0"/>
          <w:sz w:val="24"/>
          <w:szCs w:val="24"/>
        </w:rPr>
        <w:t xml:space="preserve"> Banco di Roma (sorta nel 1880, ma divenuta</w:t>
      </w:r>
      <w:r w:rsidRPr="00D716C3">
        <w:rPr>
          <w:bCs w:val="0"/>
          <w:sz w:val="24"/>
          <w:szCs w:val="24"/>
        </w:rPr>
        <w:t xml:space="preserve"> una banca mista solo a fine ‘800), Banca Italiana di Sconto (1898, ma il nome BIS lo </w:t>
      </w:r>
      <w:r>
        <w:rPr>
          <w:bCs w:val="0"/>
          <w:sz w:val="24"/>
          <w:szCs w:val="24"/>
        </w:rPr>
        <w:t>ebbe</w:t>
      </w:r>
      <w:r w:rsidRPr="00D716C3">
        <w:rPr>
          <w:bCs w:val="0"/>
          <w:sz w:val="24"/>
          <w:szCs w:val="24"/>
        </w:rPr>
        <w:t xml:space="preserve"> solo dal 1914</w:t>
      </w:r>
      <w:r>
        <w:rPr>
          <w:bCs w:val="0"/>
          <w:sz w:val="24"/>
          <w:szCs w:val="24"/>
        </w:rPr>
        <w:t>). L’azione delle banche miste fu</w:t>
      </w:r>
      <w:r w:rsidRPr="00D716C3">
        <w:rPr>
          <w:bCs w:val="0"/>
          <w:sz w:val="24"/>
          <w:szCs w:val="24"/>
        </w:rPr>
        <w:t xml:space="preserve"> fondamentali per lo sviluppo delle imprese italiane, in particolare quelle grandi e a nuova tecnologia.</w:t>
      </w:r>
    </w:p>
    <w:p w:rsidR="00D716C3" w:rsidRDefault="00D716C3" w:rsidP="00D716C3">
      <w:pPr>
        <w:spacing w:after="0" w:line="360" w:lineRule="auto"/>
        <w:ind w:firstLine="284"/>
        <w:jc w:val="both"/>
        <w:rPr>
          <w:rFonts w:ascii="Times New Roman" w:hAnsi="Times New Roman" w:cs="Times New Roman"/>
          <w:sz w:val="24"/>
          <w:szCs w:val="24"/>
        </w:rPr>
      </w:pPr>
      <w:r w:rsidRPr="00D716C3">
        <w:rPr>
          <w:rFonts w:ascii="Times New Roman" w:hAnsi="Times New Roman" w:cs="Times New Roman"/>
          <w:sz w:val="24"/>
          <w:szCs w:val="24"/>
        </w:rPr>
        <w:t xml:space="preserve">Dopo la guerra </w:t>
      </w:r>
      <w:r>
        <w:rPr>
          <w:rFonts w:ascii="Times New Roman" w:hAnsi="Times New Roman" w:cs="Times New Roman"/>
          <w:sz w:val="24"/>
          <w:szCs w:val="24"/>
        </w:rPr>
        <w:t xml:space="preserve">si registrò la </w:t>
      </w:r>
      <w:r w:rsidRPr="00D716C3">
        <w:rPr>
          <w:rFonts w:ascii="Times New Roman" w:hAnsi="Times New Roman" w:cs="Times New Roman"/>
          <w:sz w:val="24"/>
          <w:szCs w:val="24"/>
        </w:rPr>
        <w:t xml:space="preserve">crisi delle altre banche miste </w:t>
      </w:r>
      <w:r>
        <w:rPr>
          <w:rFonts w:ascii="Times New Roman" w:hAnsi="Times New Roman" w:cs="Times New Roman"/>
          <w:sz w:val="24"/>
          <w:szCs w:val="24"/>
        </w:rPr>
        <w:t xml:space="preserve">che erano strettamente </w:t>
      </w:r>
      <w:r w:rsidRPr="00D716C3">
        <w:rPr>
          <w:rFonts w:ascii="Times New Roman" w:hAnsi="Times New Roman" w:cs="Times New Roman"/>
          <w:sz w:val="24"/>
          <w:szCs w:val="24"/>
        </w:rPr>
        <w:t xml:space="preserve">legate alle grandi industrie </w:t>
      </w:r>
      <w:r w:rsidR="0029494B">
        <w:rPr>
          <w:rFonts w:ascii="Times New Roman" w:hAnsi="Times New Roman" w:cs="Times New Roman"/>
          <w:sz w:val="24"/>
          <w:szCs w:val="24"/>
        </w:rPr>
        <w:t>(</w:t>
      </w:r>
      <w:proofErr w:type="spellStart"/>
      <w:r w:rsidR="00026656">
        <w:rPr>
          <w:rFonts w:ascii="Times New Roman" w:hAnsi="Times New Roman" w:cs="Times New Roman"/>
          <w:sz w:val="24"/>
          <w:szCs w:val="24"/>
        </w:rPr>
        <w:t>catoblepismo</w:t>
      </w:r>
      <w:proofErr w:type="spellEnd"/>
      <w:r w:rsidR="00026656">
        <w:rPr>
          <w:rFonts w:ascii="Times New Roman" w:hAnsi="Times New Roman" w:cs="Times New Roman"/>
          <w:sz w:val="24"/>
          <w:szCs w:val="24"/>
        </w:rPr>
        <w:t xml:space="preserve">, </w:t>
      </w:r>
      <w:r w:rsidR="0029494B">
        <w:rPr>
          <w:rFonts w:ascii="Times New Roman" w:hAnsi="Times New Roman" w:cs="Times New Roman"/>
          <w:sz w:val="24"/>
          <w:szCs w:val="24"/>
        </w:rPr>
        <w:t>t</w:t>
      </w:r>
      <w:r w:rsidR="00026656">
        <w:rPr>
          <w:rFonts w:ascii="Times New Roman" w:hAnsi="Times New Roman" w:cs="Times New Roman"/>
          <w:sz w:val="24"/>
          <w:szCs w:val="24"/>
        </w:rPr>
        <w:t>alvolta caratterizzato dalla presenza di</w:t>
      </w:r>
      <w:r w:rsidR="0029494B">
        <w:rPr>
          <w:rFonts w:ascii="Times New Roman" w:hAnsi="Times New Roman" w:cs="Times New Roman"/>
          <w:sz w:val="24"/>
          <w:szCs w:val="24"/>
        </w:rPr>
        <w:t xml:space="preserve"> partecipazioni inc</w:t>
      </w:r>
      <w:r w:rsidR="00026656">
        <w:rPr>
          <w:rFonts w:ascii="Times New Roman" w:hAnsi="Times New Roman" w:cs="Times New Roman"/>
          <w:sz w:val="24"/>
          <w:szCs w:val="24"/>
        </w:rPr>
        <w:t>rociate</w:t>
      </w:r>
      <w:r w:rsidR="0029494B">
        <w:rPr>
          <w:rFonts w:ascii="Times New Roman" w:hAnsi="Times New Roman" w:cs="Times New Roman"/>
          <w:sz w:val="24"/>
          <w:szCs w:val="24"/>
        </w:rPr>
        <w:t xml:space="preserve">): </w:t>
      </w:r>
      <w:r w:rsidR="00026656">
        <w:rPr>
          <w:rFonts w:ascii="Times New Roman" w:hAnsi="Times New Roman" w:cs="Times New Roman"/>
          <w:sz w:val="24"/>
          <w:szCs w:val="24"/>
        </w:rPr>
        <w:t xml:space="preserve">l’apparato industriale italiano </w:t>
      </w:r>
      <w:r w:rsidR="0029494B">
        <w:rPr>
          <w:rFonts w:ascii="Times New Roman" w:hAnsi="Times New Roman" w:cs="Times New Roman"/>
          <w:sz w:val="24"/>
          <w:szCs w:val="24"/>
        </w:rPr>
        <w:t xml:space="preserve">era infatti </w:t>
      </w:r>
      <w:r w:rsidRPr="00D716C3">
        <w:rPr>
          <w:rFonts w:ascii="Times New Roman" w:hAnsi="Times New Roman" w:cs="Times New Roman"/>
          <w:sz w:val="24"/>
          <w:szCs w:val="24"/>
        </w:rPr>
        <w:t>in</w:t>
      </w:r>
      <w:r>
        <w:rPr>
          <w:rFonts w:ascii="Times New Roman" w:hAnsi="Times New Roman" w:cs="Times New Roman"/>
          <w:sz w:val="24"/>
          <w:szCs w:val="24"/>
        </w:rPr>
        <w:t>capac</w:t>
      </w:r>
      <w:r w:rsidR="00026656">
        <w:rPr>
          <w:rFonts w:ascii="Times New Roman" w:hAnsi="Times New Roman" w:cs="Times New Roman"/>
          <w:sz w:val="24"/>
          <w:szCs w:val="24"/>
        </w:rPr>
        <w:t>e</w:t>
      </w:r>
      <w:r>
        <w:rPr>
          <w:rFonts w:ascii="Times New Roman" w:hAnsi="Times New Roman" w:cs="Times New Roman"/>
          <w:sz w:val="24"/>
          <w:szCs w:val="24"/>
        </w:rPr>
        <w:t xml:space="preserve"> di riconvertirsi alla produzione di pace</w:t>
      </w:r>
      <w:r w:rsidRPr="00D716C3">
        <w:rPr>
          <w:rFonts w:ascii="Times New Roman" w:hAnsi="Times New Roman" w:cs="Times New Roman"/>
          <w:sz w:val="24"/>
          <w:szCs w:val="24"/>
        </w:rPr>
        <w:t xml:space="preserve"> crisi </w:t>
      </w:r>
      <w:r>
        <w:rPr>
          <w:rFonts w:ascii="Times New Roman" w:hAnsi="Times New Roman" w:cs="Times New Roman"/>
          <w:sz w:val="24"/>
          <w:szCs w:val="24"/>
        </w:rPr>
        <w:t xml:space="preserve">dopo che </w:t>
      </w:r>
      <w:r w:rsidR="00026656">
        <w:rPr>
          <w:rFonts w:ascii="Times New Roman" w:hAnsi="Times New Roman" w:cs="Times New Roman"/>
          <w:sz w:val="24"/>
          <w:szCs w:val="24"/>
        </w:rPr>
        <w:t xml:space="preserve">le sue imprese </w:t>
      </w:r>
      <w:r>
        <w:rPr>
          <w:rFonts w:ascii="Times New Roman" w:hAnsi="Times New Roman" w:cs="Times New Roman"/>
          <w:sz w:val="24"/>
          <w:szCs w:val="24"/>
        </w:rPr>
        <w:t>si erano enormemente ingrandite nel corso del conflitto</w:t>
      </w:r>
      <w:r w:rsidR="0029494B">
        <w:rPr>
          <w:rFonts w:ascii="Times New Roman" w:hAnsi="Times New Roman" w:cs="Times New Roman"/>
          <w:sz w:val="24"/>
          <w:szCs w:val="24"/>
        </w:rPr>
        <w:t xml:space="preserve">. L’effetto </w:t>
      </w:r>
      <w:r w:rsidR="00026656">
        <w:rPr>
          <w:rFonts w:ascii="Times New Roman" w:hAnsi="Times New Roman" w:cs="Times New Roman"/>
          <w:sz w:val="24"/>
          <w:szCs w:val="24"/>
        </w:rPr>
        <w:t xml:space="preserve">finale </w:t>
      </w:r>
      <w:r w:rsidR="0029494B">
        <w:rPr>
          <w:rFonts w:ascii="Times New Roman" w:hAnsi="Times New Roman" w:cs="Times New Roman"/>
          <w:sz w:val="24"/>
          <w:szCs w:val="24"/>
        </w:rPr>
        <w:t xml:space="preserve">fu </w:t>
      </w:r>
      <w:r>
        <w:rPr>
          <w:rFonts w:ascii="Times New Roman" w:hAnsi="Times New Roman" w:cs="Times New Roman"/>
          <w:sz w:val="24"/>
          <w:szCs w:val="24"/>
        </w:rPr>
        <w:t xml:space="preserve">la </w:t>
      </w:r>
      <w:r w:rsidRPr="00D716C3">
        <w:rPr>
          <w:rFonts w:ascii="Times New Roman" w:hAnsi="Times New Roman" w:cs="Times New Roman"/>
          <w:sz w:val="24"/>
          <w:szCs w:val="24"/>
        </w:rPr>
        <w:t>liquidazione della BIS nel 1921</w:t>
      </w:r>
      <w:r w:rsidR="0029494B">
        <w:rPr>
          <w:rFonts w:ascii="Times New Roman" w:hAnsi="Times New Roman" w:cs="Times New Roman"/>
          <w:sz w:val="24"/>
          <w:szCs w:val="24"/>
        </w:rPr>
        <w:t xml:space="preserve">, mentre </w:t>
      </w:r>
      <w:r>
        <w:rPr>
          <w:rFonts w:ascii="Times New Roman" w:hAnsi="Times New Roman" w:cs="Times New Roman"/>
          <w:sz w:val="24"/>
          <w:szCs w:val="24"/>
        </w:rPr>
        <w:t>il Banco di Roma venne salvato solo per motivi politici</w:t>
      </w:r>
      <w:r w:rsidR="00026656">
        <w:rPr>
          <w:rFonts w:ascii="Times New Roman" w:hAnsi="Times New Roman" w:cs="Times New Roman"/>
          <w:sz w:val="24"/>
          <w:szCs w:val="24"/>
        </w:rPr>
        <w:t>: seguirono il ridimensionamento o la chiusura di molte altre banche minori che si erano caratterizzate per un’attività di concessioni prestiti poco prudente</w:t>
      </w:r>
      <w:r w:rsidRPr="00D716C3">
        <w:rPr>
          <w:rFonts w:ascii="Times New Roman" w:hAnsi="Times New Roman" w:cs="Times New Roman"/>
          <w:sz w:val="24"/>
          <w:szCs w:val="24"/>
        </w:rPr>
        <w:t xml:space="preserve">. Nel 1926 </w:t>
      </w:r>
      <w:r>
        <w:rPr>
          <w:rFonts w:ascii="Times New Roman" w:hAnsi="Times New Roman" w:cs="Times New Roman"/>
          <w:sz w:val="24"/>
          <w:szCs w:val="24"/>
        </w:rPr>
        <w:t xml:space="preserve">fu </w:t>
      </w:r>
      <w:r w:rsidR="00026656">
        <w:rPr>
          <w:rFonts w:ascii="Times New Roman" w:hAnsi="Times New Roman" w:cs="Times New Roman"/>
          <w:sz w:val="24"/>
          <w:szCs w:val="24"/>
        </w:rPr>
        <w:t xml:space="preserve">quindi </w:t>
      </w:r>
      <w:r>
        <w:rPr>
          <w:rFonts w:ascii="Times New Roman" w:hAnsi="Times New Roman" w:cs="Times New Roman"/>
          <w:sz w:val="24"/>
          <w:szCs w:val="24"/>
        </w:rPr>
        <w:t xml:space="preserve">promulgata una nuova </w:t>
      </w:r>
      <w:r w:rsidRPr="00D716C3">
        <w:rPr>
          <w:rFonts w:ascii="Times New Roman" w:hAnsi="Times New Roman" w:cs="Times New Roman"/>
          <w:sz w:val="24"/>
          <w:szCs w:val="24"/>
        </w:rPr>
        <w:t xml:space="preserve">legge bancaria che attribuiva il diritto di emissione alla sola Banca d’Italia e </w:t>
      </w:r>
      <w:r>
        <w:rPr>
          <w:rFonts w:ascii="Times New Roman" w:hAnsi="Times New Roman" w:cs="Times New Roman"/>
          <w:sz w:val="24"/>
          <w:szCs w:val="24"/>
        </w:rPr>
        <w:t xml:space="preserve">stabiliva </w:t>
      </w:r>
      <w:r w:rsidRPr="00D716C3">
        <w:rPr>
          <w:rFonts w:ascii="Times New Roman" w:hAnsi="Times New Roman" w:cs="Times New Roman"/>
          <w:sz w:val="24"/>
          <w:szCs w:val="24"/>
        </w:rPr>
        <w:t xml:space="preserve">provvedimenti </w:t>
      </w:r>
      <w:r>
        <w:rPr>
          <w:rFonts w:ascii="Times New Roman" w:hAnsi="Times New Roman" w:cs="Times New Roman"/>
          <w:sz w:val="24"/>
          <w:szCs w:val="24"/>
        </w:rPr>
        <w:t xml:space="preserve">restrittivi a </w:t>
      </w:r>
      <w:r w:rsidRPr="00D716C3">
        <w:rPr>
          <w:rFonts w:ascii="Times New Roman" w:hAnsi="Times New Roman" w:cs="Times New Roman"/>
          <w:sz w:val="24"/>
          <w:szCs w:val="24"/>
        </w:rPr>
        <w:t>tutela del risparmio (richiesta di costituire riserve e di un rapporto massimo fra depositi, fidi e patrimonio)</w:t>
      </w:r>
      <w:r>
        <w:rPr>
          <w:rFonts w:ascii="Times New Roman" w:hAnsi="Times New Roman" w:cs="Times New Roman"/>
          <w:sz w:val="24"/>
          <w:szCs w:val="24"/>
        </w:rPr>
        <w:t>.</w:t>
      </w:r>
    </w:p>
    <w:p w:rsidR="00D716C3" w:rsidRPr="00D716C3" w:rsidRDefault="00D716C3" w:rsidP="00D716C3">
      <w:pPr>
        <w:spacing w:after="0" w:line="360" w:lineRule="auto"/>
        <w:ind w:firstLine="284"/>
        <w:jc w:val="both"/>
        <w:rPr>
          <w:rStyle w:val="MacchinadascrivereHTML"/>
          <w:rFonts w:ascii="Times New Roman" w:eastAsiaTheme="minorHAnsi" w:hAnsi="Times New Roman" w:cs="Times New Roman"/>
          <w:b/>
          <w:bCs/>
          <w:sz w:val="24"/>
          <w:szCs w:val="24"/>
        </w:rPr>
      </w:pPr>
      <w:r>
        <w:rPr>
          <w:rFonts w:ascii="Times New Roman" w:hAnsi="Times New Roman" w:cs="Times New Roman"/>
          <w:sz w:val="24"/>
          <w:szCs w:val="24"/>
        </w:rPr>
        <w:t>N</w:t>
      </w:r>
      <w:r w:rsidRPr="00D716C3">
        <w:rPr>
          <w:rFonts w:ascii="Times New Roman" w:hAnsi="Times New Roman" w:cs="Times New Roman"/>
          <w:sz w:val="24"/>
          <w:szCs w:val="24"/>
        </w:rPr>
        <w:t>el 1936</w:t>
      </w:r>
      <w:r>
        <w:rPr>
          <w:rFonts w:ascii="Times New Roman" w:hAnsi="Times New Roman" w:cs="Times New Roman"/>
          <w:sz w:val="24"/>
          <w:szCs w:val="24"/>
        </w:rPr>
        <w:t>, dopo che l’IRI aveva salvato le banche miste italiane a rischio di bancarotta a causa degli effetti della crisi del ’29 sull’apparato industriale italiano, fu promulgata una terza</w:t>
      </w:r>
      <w:r w:rsidRPr="00D716C3">
        <w:rPr>
          <w:rFonts w:ascii="Times New Roman" w:hAnsi="Times New Roman" w:cs="Times New Roman"/>
          <w:sz w:val="24"/>
          <w:szCs w:val="24"/>
        </w:rPr>
        <w:t xml:space="preserve"> </w:t>
      </w:r>
      <w:r>
        <w:rPr>
          <w:rFonts w:ascii="Times New Roman" w:hAnsi="Times New Roman" w:cs="Times New Roman"/>
          <w:sz w:val="24"/>
          <w:szCs w:val="24"/>
        </w:rPr>
        <w:t xml:space="preserve">legge bancaria: </w:t>
      </w:r>
      <w:r w:rsidRPr="00D716C3">
        <w:rPr>
          <w:rFonts w:ascii="Times New Roman" w:hAnsi="Times New Roman" w:cs="Times New Roman"/>
          <w:sz w:val="24"/>
          <w:szCs w:val="24"/>
        </w:rPr>
        <w:t>alla Banca d’Italia fu vietato di avere rapporti contrattuali con i privati, si rafforzarono i suoi poteri di controllo sulle altre banche e fu</w:t>
      </w:r>
      <w:r>
        <w:rPr>
          <w:rFonts w:ascii="Times New Roman" w:hAnsi="Times New Roman" w:cs="Times New Roman"/>
          <w:sz w:val="24"/>
          <w:szCs w:val="24"/>
        </w:rPr>
        <w:t>rono</w:t>
      </w:r>
      <w:r w:rsidRPr="00D716C3">
        <w:rPr>
          <w:rFonts w:ascii="Times New Roman" w:hAnsi="Times New Roman" w:cs="Times New Roman"/>
          <w:sz w:val="24"/>
          <w:szCs w:val="24"/>
        </w:rPr>
        <w:t xml:space="preserve"> sancit</w:t>
      </w:r>
      <w:r>
        <w:rPr>
          <w:rFonts w:ascii="Times New Roman" w:hAnsi="Times New Roman" w:cs="Times New Roman"/>
          <w:sz w:val="24"/>
          <w:szCs w:val="24"/>
        </w:rPr>
        <w:t>e</w:t>
      </w:r>
      <w:r w:rsidRPr="00D716C3">
        <w:rPr>
          <w:rFonts w:ascii="Times New Roman" w:hAnsi="Times New Roman" w:cs="Times New Roman"/>
          <w:sz w:val="24"/>
          <w:szCs w:val="24"/>
        </w:rPr>
        <w:t xml:space="preserve"> </w:t>
      </w:r>
      <w:r>
        <w:rPr>
          <w:rFonts w:ascii="Times New Roman" w:hAnsi="Times New Roman" w:cs="Times New Roman"/>
          <w:sz w:val="24"/>
          <w:szCs w:val="24"/>
        </w:rPr>
        <w:t xml:space="preserve">sia </w:t>
      </w:r>
      <w:r w:rsidRPr="00D716C3">
        <w:rPr>
          <w:rFonts w:ascii="Times New Roman" w:hAnsi="Times New Roman" w:cs="Times New Roman"/>
          <w:sz w:val="24"/>
          <w:szCs w:val="24"/>
        </w:rPr>
        <w:t>la separazione fra banche ordinarie (credito a breve termine) e istituti di credito speciale (credito a medio e lungo termine) rimasta in vigore fino al 1994</w:t>
      </w:r>
      <w:r>
        <w:rPr>
          <w:rFonts w:ascii="Times New Roman" w:hAnsi="Times New Roman" w:cs="Times New Roman"/>
          <w:sz w:val="24"/>
          <w:szCs w:val="24"/>
        </w:rPr>
        <w:t xml:space="preserve">, sia l’impossibilità di avere partecipazioni tra </w:t>
      </w:r>
      <w:r w:rsidR="00D76A09">
        <w:rPr>
          <w:rFonts w:ascii="Times New Roman" w:hAnsi="Times New Roman" w:cs="Times New Roman"/>
          <w:sz w:val="24"/>
          <w:szCs w:val="24"/>
        </w:rPr>
        <w:t xml:space="preserve">imprese </w:t>
      </w:r>
      <w:r>
        <w:rPr>
          <w:rFonts w:ascii="Times New Roman" w:hAnsi="Times New Roman" w:cs="Times New Roman"/>
          <w:sz w:val="24"/>
          <w:szCs w:val="24"/>
        </w:rPr>
        <w:t>industri</w:t>
      </w:r>
      <w:r w:rsidR="00D76A09">
        <w:rPr>
          <w:rFonts w:ascii="Times New Roman" w:hAnsi="Times New Roman" w:cs="Times New Roman"/>
          <w:sz w:val="24"/>
          <w:szCs w:val="24"/>
        </w:rPr>
        <w:t>ali</w:t>
      </w:r>
      <w:r>
        <w:rPr>
          <w:rFonts w:ascii="Times New Roman" w:hAnsi="Times New Roman" w:cs="Times New Roman"/>
          <w:sz w:val="24"/>
          <w:szCs w:val="24"/>
        </w:rPr>
        <w:t xml:space="preserve"> e banche.</w:t>
      </w:r>
    </w:p>
    <w:sectPr w:rsidR="00D716C3" w:rsidRPr="00D716C3">
      <w:headerReference w:type="even" r:id="rId6"/>
      <w:headerReference w:type="default" r:id="rId7"/>
      <w:footerReference w:type="even" r:id="rId8"/>
      <w:footerReference w:type="default" r:id="rId9"/>
      <w:headerReference w:type="first" r:id="rId10"/>
      <w:footerReference w:type="firs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1425" w:rsidRDefault="00D01425" w:rsidP="00B3782D">
      <w:pPr>
        <w:spacing w:after="0" w:line="240" w:lineRule="auto"/>
      </w:pPr>
      <w:r>
        <w:separator/>
      </w:r>
    </w:p>
  </w:endnote>
  <w:endnote w:type="continuationSeparator" w:id="0">
    <w:p w:rsidR="00D01425" w:rsidRDefault="00D01425" w:rsidP="00B378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782D" w:rsidRDefault="00B3782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6299208"/>
      <w:docPartObj>
        <w:docPartGallery w:val="Page Numbers (Bottom of Page)"/>
        <w:docPartUnique/>
      </w:docPartObj>
    </w:sdtPr>
    <w:sdtEndPr/>
    <w:sdtContent>
      <w:p w:rsidR="00B3782D" w:rsidRDefault="00B3782D" w:rsidP="00B3782D">
        <w:pPr>
          <w:pStyle w:val="Pidipagina"/>
          <w:jc w:val="center"/>
        </w:pPr>
        <w:r>
          <w:fldChar w:fldCharType="begin"/>
        </w:r>
        <w:r>
          <w:instrText>PAGE   \* MERGEFORMAT</w:instrText>
        </w:r>
        <w:r>
          <w:fldChar w:fldCharType="separate"/>
        </w:r>
        <w:r w:rsidR="002D23D2">
          <w:rPr>
            <w:noProof/>
          </w:rPr>
          <w:t>4</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782D" w:rsidRDefault="00B3782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1425" w:rsidRDefault="00D01425" w:rsidP="00B3782D">
      <w:pPr>
        <w:spacing w:after="0" w:line="240" w:lineRule="auto"/>
      </w:pPr>
      <w:r>
        <w:separator/>
      </w:r>
    </w:p>
  </w:footnote>
  <w:footnote w:type="continuationSeparator" w:id="0">
    <w:p w:rsidR="00D01425" w:rsidRDefault="00D01425" w:rsidP="00B378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782D" w:rsidRDefault="00B3782D">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782D" w:rsidRDefault="00B3782D">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782D" w:rsidRDefault="00B3782D">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5"/>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951"/>
    <w:rsid w:val="00026656"/>
    <w:rsid w:val="000A29B4"/>
    <w:rsid w:val="00137721"/>
    <w:rsid w:val="001B3951"/>
    <w:rsid w:val="00276AE6"/>
    <w:rsid w:val="00281576"/>
    <w:rsid w:val="00291E5A"/>
    <w:rsid w:val="0029494B"/>
    <w:rsid w:val="002C3439"/>
    <w:rsid w:val="002C55E7"/>
    <w:rsid w:val="002D23D2"/>
    <w:rsid w:val="003715A2"/>
    <w:rsid w:val="00424B9A"/>
    <w:rsid w:val="004272CF"/>
    <w:rsid w:val="00434010"/>
    <w:rsid w:val="00441AC9"/>
    <w:rsid w:val="00490EE7"/>
    <w:rsid w:val="005D525C"/>
    <w:rsid w:val="00691F55"/>
    <w:rsid w:val="006C383C"/>
    <w:rsid w:val="00766512"/>
    <w:rsid w:val="007C7781"/>
    <w:rsid w:val="008E08B5"/>
    <w:rsid w:val="008E5874"/>
    <w:rsid w:val="00951AF6"/>
    <w:rsid w:val="00A841A3"/>
    <w:rsid w:val="00AA423D"/>
    <w:rsid w:val="00B3782D"/>
    <w:rsid w:val="00B47EAF"/>
    <w:rsid w:val="00B54417"/>
    <w:rsid w:val="00B82666"/>
    <w:rsid w:val="00BB2BD5"/>
    <w:rsid w:val="00C47877"/>
    <w:rsid w:val="00CB16BE"/>
    <w:rsid w:val="00D01425"/>
    <w:rsid w:val="00D34A9F"/>
    <w:rsid w:val="00D60579"/>
    <w:rsid w:val="00D716C3"/>
    <w:rsid w:val="00D76A09"/>
    <w:rsid w:val="00D77294"/>
    <w:rsid w:val="00DD7B32"/>
    <w:rsid w:val="00DE4FF7"/>
    <w:rsid w:val="00EA337A"/>
    <w:rsid w:val="00F536C7"/>
    <w:rsid w:val="00F83EAE"/>
    <w:rsid w:val="00FF438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2D307"/>
  <w15:chartTrackingRefBased/>
  <w15:docId w15:val="{109FC314-9D8D-482C-9E42-310B2FA7D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1B3951"/>
    <w:rPr>
      <w:b/>
      <w:bCs/>
    </w:rPr>
  </w:style>
  <w:style w:type="paragraph" w:styleId="Paragrafoelenco">
    <w:name w:val="List Paragraph"/>
    <w:basedOn w:val="Normale"/>
    <w:uiPriority w:val="34"/>
    <w:qFormat/>
    <w:rsid w:val="00281576"/>
    <w:pPr>
      <w:ind w:left="720"/>
      <w:contextualSpacing/>
    </w:pPr>
  </w:style>
  <w:style w:type="paragraph" w:styleId="Corpodeltesto2">
    <w:name w:val="Body Text 2"/>
    <w:basedOn w:val="Normale"/>
    <w:link w:val="Corpodeltesto2Carattere"/>
    <w:rsid w:val="00DE4FF7"/>
    <w:pPr>
      <w:spacing w:after="0" w:line="240" w:lineRule="atLeast"/>
      <w:jc w:val="both"/>
    </w:pPr>
    <w:rPr>
      <w:rFonts w:ascii="Times New Roman" w:eastAsia="Times New Roman" w:hAnsi="Times New Roman" w:cs="Times New Roman"/>
      <w:bCs/>
      <w:lang w:eastAsia="it-IT"/>
    </w:rPr>
  </w:style>
  <w:style w:type="character" w:customStyle="1" w:styleId="Corpodeltesto2Carattere">
    <w:name w:val="Corpo del testo 2 Carattere"/>
    <w:basedOn w:val="Carpredefinitoparagrafo"/>
    <w:link w:val="Corpodeltesto2"/>
    <w:rsid w:val="00DE4FF7"/>
    <w:rPr>
      <w:rFonts w:ascii="Times New Roman" w:eastAsia="Times New Roman" w:hAnsi="Times New Roman" w:cs="Times New Roman"/>
      <w:bCs/>
      <w:lang w:eastAsia="it-IT"/>
    </w:rPr>
  </w:style>
  <w:style w:type="character" w:styleId="MacchinadascrivereHTML">
    <w:name w:val="HTML Typewriter"/>
    <w:rsid w:val="00441AC9"/>
    <w:rPr>
      <w:rFonts w:ascii="Courier New" w:eastAsia="Times New Roman" w:hAnsi="Courier New" w:cs="Courier New"/>
      <w:sz w:val="20"/>
      <w:szCs w:val="20"/>
    </w:rPr>
  </w:style>
  <w:style w:type="paragraph" w:styleId="Intestazione">
    <w:name w:val="header"/>
    <w:basedOn w:val="Normale"/>
    <w:link w:val="IntestazioneCarattere"/>
    <w:uiPriority w:val="99"/>
    <w:unhideWhenUsed/>
    <w:rsid w:val="00B3782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3782D"/>
  </w:style>
  <w:style w:type="paragraph" w:styleId="Pidipagina">
    <w:name w:val="footer"/>
    <w:basedOn w:val="Normale"/>
    <w:link w:val="PidipaginaCarattere"/>
    <w:uiPriority w:val="99"/>
    <w:unhideWhenUsed/>
    <w:rsid w:val="00B3782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3782D"/>
  </w:style>
  <w:style w:type="paragraph" w:styleId="Rientrocorpodeltesto">
    <w:name w:val="Body Text Indent"/>
    <w:basedOn w:val="Normale"/>
    <w:link w:val="RientrocorpodeltestoCarattere"/>
    <w:uiPriority w:val="99"/>
    <w:unhideWhenUsed/>
    <w:rsid w:val="007C7781"/>
    <w:pPr>
      <w:spacing w:after="120"/>
      <w:ind w:left="283"/>
    </w:pPr>
  </w:style>
  <w:style w:type="character" w:customStyle="1" w:styleId="RientrocorpodeltestoCarattere">
    <w:name w:val="Rientro corpo del testo Carattere"/>
    <w:basedOn w:val="Carpredefinitoparagrafo"/>
    <w:link w:val="Rientrocorpodeltesto"/>
    <w:uiPriority w:val="99"/>
    <w:rsid w:val="007C7781"/>
  </w:style>
  <w:style w:type="paragraph" w:styleId="Titolo">
    <w:name w:val="Title"/>
    <w:basedOn w:val="Normale"/>
    <w:link w:val="TitoloCarattere"/>
    <w:qFormat/>
    <w:rsid w:val="006C383C"/>
    <w:pPr>
      <w:spacing w:after="0" w:line="240" w:lineRule="auto"/>
      <w:ind w:firstLine="284"/>
      <w:jc w:val="center"/>
    </w:pPr>
    <w:rPr>
      <w:rFonts w:ascii="Times New Roman" w:eastAsia="Times New Roman" w:hAnsi="Times New Roman" w:cs="Times New Roman"/>
      <w:sz w:val="24"/>
      <w:szCs w:val="20"/>
      <w:lang w:eastAsia="it-IT"/>
    </w:rPr>
  </w:style>
  <w:style w:type="character" w:customStyle="1" w:styleId="TitoloCarattere">
    <w:name w:val="Titolo Carattere"/>
    <w:basedOn w:val="Carpredefinitoparagrafo"/>
    <w:link w:val="Titolo"/>
    <w:rsid w:val="006C383C"/>
    <w:rPr>
      <w:rFonts w:ascii="Times New Roman" w:eastAsia="Times New Roman" w:hAnsi="Times New Roman" w:cs="Times New Roman"/>
      <w:sz w:val="24"/>
      <w:szCs w:val="20"/>
      <w:lang w:eastAsia="it-IT"/>
    </w:rPr>
  </w:style>
  <w:style w:type="paragraph" w:styleId="Rientrocorpodeltesto2">
    <w:name w:val="Body Text Indent 2"/>
    <w:basedOn w:val="Normale"/>
    <w:link w:val="Rientrocorpodeltesto2Carattere"/>
    <w:uiPriority w:val="99"/>
    <w:semiHidden/>
    <w:unhideWhenUsed/>
    <w:rsid w:val="00DD7B32"/>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DD7B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3224</Words>
  <Characters>18382</Characters>
  <Application>Microsoft Office Word</Application>
  <DocSecurity>0</DocSecurity>
  <Lines>153</Lines>
  <Paragraphs>43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21563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veronique fillieux</cp:lastModifiedBy>
  <cp:revision>3</cp:revision>
  <dcterms:created xsi:type="dcterms:W3CDTF">2020-10-05T09:36:00Z</dcterms:created>
  <dcterms:modified xsi:type="dcterms:W3CDTF">2020-10-05T09:36:00Z</dcterms:modified>
</cp:coreProperties>
</file>