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C17B" w14:textId="77777777" w:rsidR="007A1A52" w:rsidRPr="00983396" w:rsidRDefault="007A1A52" w:rsidP="007A1A52">
      <w:pPr>
        <w:rPr>
          <w:b/>
          <w:sz w:val="32"/>
          <w:szCs w:val="32"/>
        </w:rPr>
      </w:pPr>
      <w:r w:rsidRPr="00983396">
        <w:rPr>
          <w:b/>
          <w:sz w:val="32"/>
          <w:szCs w:val="32"/>
        </w:rPr>
        <w:t>DESCRIZIONE DELLA RICERCA</w:t>
      </w:r>
    </w:p>
    <w:p w14:paraId="62315C74" w14:textId="7B5AF277" w:rsidR="007A1A52" w:rsidRDefault="007A1A52" w:rsidP="007A1A52">
      <w:r>
        <w:t xml:space="preserve">La seguente ricerca è stata sviluppata per cercare di capire meglio alcuni processi psicologici implicati nelle persone con patologie nella sfera sessuale. Ai partecipanti volontari, più di 200, è stato somministrato un questionario per valutare </w:t>
      </w:r>
      <w:r w:rsidR="00CF7935">
        <w:t xml:space="preserve">costrutti psicologici rispetto </w:t>
      </w:r>
      <w:r>
        <w:t>alla loro sessualità e chiesto informazioni su altre variabili socioeconomiche.</w:t>
      </w:r>
    </w:p>
    <w:p w14:paraId="1AB4C701" w14:textId="77777777" w:rsidR="007A1A52" w:rsidRPr="00983396" w:rsidRDefault="007A1A52" w:rsidP="007A1A52">
      <w:pPr>
        <w:rPr>
          <w:b/>
          <w:sz w:val="28"/>
          <w:szCs w:val="28"/>
        </w:rPr>
      </w:pPr>
      <w:r w:rsidRPr="00983396">
        <w:rPr>
          <w:b/>
          <w:sz w:val="28"/>
          <w:szCs w:val="28"/>
        </w:rPr>
        <w:t>DESCRIZIONE DEI DATI:</w:t>
      </w:r>
    </w:p>
    <w:p w14:paraId="0C3B4F74" w14:textId="476694F7" w:rsidR="007A1A52" w:rsidRDefault="007A1A52" w:rsidP="007A1A52">
      <w:pPr>
        <w:spacing w:line="240" w:lineRule="auto"/>
      </w:pPr>
      <w:r>
        <w:rPr>
          <w:b/>
        </w:rPr>
        <w:t>ECRS da 1 a 14</w:t>
      </w:r>
      <w:r>
        <w:t>: questionario sulla sessualità</w:t>
      </w:r>
      <w:r w:rsidR="009D3D87">
        <w:br/>
      </w:r>
      <w:r w:rsidR="009D3D87" w:rsidRPr="009D3D87">
        <w:rPr>
          <w:b/>
        </w:rPr>
        <w:t>Gruppo</w:t>
      </w:r>
      <w:r w:rsidR="009D3D87">
        <w:t>= 1=disturbi legati al dolore; 2=disturbi legati al piacere; 3=gruppo di controllo</w:t>
      </w:r>
      <w:r>
        <w:br/>
      </w:r>
      <w:r w:rsidRPr="00983396">
        <w:rPr>
          <w:b/>
        </w:rPr>
        <w:t>Età</w:t>
      </w:r>
      <w:r>
        <w:t>= l’età dei vari soggetti in anni</w:t>
      </w:r>
      <w:r>
        <w:br/>
      </w:r>
      <w:r w:rsidRPr="007A1A52">
        <w:rPr>
          <w:b/>
        </w:rPr>
        <w:t>Genere</w:t>
      </w:r>
      <w:r>
        <w:t>= genere del partecipante</w:t>
      </w:r>
      <w:r>
        <w:br/>
      </w:r>
      <w:r w:rsidR="00216EFE" w:rsidRPr="00216EFE">
        <w:rPr>
          <w:b/>
        </w:rPr>
        <w:t>Dolore</w:t>
      </w:r>
      <w:r w:rsidR="00216EFE">
        <w:t>= Intensità del dolore percepito durante i momenti di intimità</w:t>
      </w:r>
      <w:r w:rsidR="00216EFE">
        <w:br/>
      </w:r>
      <w:r w:rsidR="00216EFE" w:rsidRPr="00216EFE">
        <w:rPr>
          <w:b/>
        </w:rPr>
        <w:t>Tristezza</w:t>
      </w:r>
      <w:r w:rsidR="00216EFE">
        <w:t>= scala sulla tristezza</w:t>
      </w:r>
      <w:r>
        <w:br/>
      </w:r>
    </w:p>
    <w:p w14:paraId="5A63BA61" w14:textId="77777777" w:rsidR="007A1A52" w:rsidRPr="00983396" w:rsidRDefault="007A1A52" w:rsidP="007A1A52">
      <w:pPr>
        <w:spacing w:line="240" w:lineRule="auto"/>
        <w:rPr>
          <w:b/>
          <w:sz w:val="28"/>
          <w:szCs w:val="28"/>
        </w:rPr>
      </w:pPr>
      <w:r w:rsidRPr="00983396">
        <w:rPr>
          <w:b/>
          <w:sz w:val="28"/>
          <w:szCs w:val="28"/>
        </w:rPr>
        <w:t>DOMANDE</w:t>
      </w:r>
      <w:r>
        <w:rPr>
          <w:b/>
          <w:sz w:val="28"/>
          <w:szCs w:val="28"/>
        </w:rPr>
        <w:t>:</w:t>
      </w:r>
    </w:p>
    <w:p w14:paraId="3EF1FFA5" w14:textId="03C0F0CE" w:rsidR="007A1A52" w:rsidRDefault="007027BB" w:rsidP="007A1A52">
      <w:pPr>
        <w:pStyle w:val="Paragrafoelenco"/>
        <w:numPr>
          <w:ilvl w:val="0"/>
          <w:numId w:val="1"/>
        </w:numPr>
        <w:jc w:val="both"/>
      </w:pPr>
      <w:r>
        <w:t xml:space="preserve">Controlla se gli item dell’ECRS sono compatibili con una soluzione a </w:t>
      </w:r>
      <w:r w:rsidR="00F17076">
        <w:t>due</w:t>
      </w:r>
      <w:r>
        <w:t xml:space="preserve"> fattori. Quale tipo di rotazione sceglieresti qualora de</w:t>
      </w:r>
      <w:r w:rsidR="00C61538">
        <w:t>cidessi di ruotare la soluzione e perché?</w:t>
      </w:r>
    </w:p>
    <w:p w14:paraId="5B416254" w14:textId="5A603B9A" w:rsidR="007A1A52" w:rsidRDefault="00540529" w:rsidP="007A1A52">
      <w:pPr>
        <w:pStyle w:val="Paragrafoelenco"/>
        <w:numPr>
          <w:ilvl w:val="0"/>
          <w:numId w:val="1"/>
        </w:numPr>
        <w:jc w:val="both"/>
      </w:pPr>
      <w:r>
        <w:t>Il dolore percepito durante i momenti di intimità in coppia influenza la tristezza percepita dai partecipanti?</w:t>
      </w:r>
    </w:p>
    <w:p w14:paraId="76660CF9" w14:textId="2BEBD0C8" w:rsidR="007A1A52" w:rsidRDefault="00540529" w:rsidP="007A1A52">
      <w:pPr>
        <w:pStyle w:val="Paragrafoelenco"/>
        <w:numPr>
          <w:ilvl w:val="0"/>
          <w:numId w:val="1"/>
        </w:numPr>
        <w:jc w:val="both"/>
      </w:pPr>
      <w:r>
        <w:t>Genere e Gruppo hanno effetto sulla scala del dolore percepito nei momenti di intimità?</w:t>
      </w:r>
    </w:p>
    <w:p w14:paraId="10B54DAB" w14:textId="5870C08B" w:rsidR="00F17076" w:rsidRDefault="00F17076" w:rsidP="007A1A52">
      <w:pPr>
        <w:pStyle w:val="Paragrafoelenco"/>
        <w:numPr>
          <w:ilvl w:val="0"/>
          <w:numId w:val="1"/>
        </w:numPr>
        <w:jc w:val="both"/>
      </w:pPr>
      <w:r>
        <w:t>La tristezza media l’effetto di età sul dolore percepito?</w:t>
      </w:r>
    </w:p>
    <w:p w14:paraId="440CB234" w14:textId="13A8FD9F" w:rsidR="00027612" w:rsidRDefault="00F17076" w:rsidP="00BE2794">
      <w:pPr>
        <w:pStyle w:val="Paragrafoelenco"/>
        <w:numPr>
          <w:ilvl w:val="0"/>
          <w:numId w:val="1"/>
        </w:numPr>
        <w:jc w:val="both"/>
      </w:pPr>
      <w:r>
        <w:t>Stabilisci se i due fattori trovati in analisi 1 influenzano il dolore percepito. In caso positivo quali dei due spiega maggiore varianza?</w:t>
      </w:r>
    </w:p>
    <w:sectPr w:rsidR="00027612" w:rsidSect="00ED70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0FD3"/>
    <w:multiLevelType w:val="hybridMultilevel"/>
    <w:tmpl w:val="AC64EE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43005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52"/>
    <w:rsid w:val="00216EFE"/>
    <w:rsid w:val="00540529"/>
    <w:rsid w:val="00663016"/>
    <w:rsid w:val="007027BB"/>
    <w:rsid w:val="007600D3"/>
    <w:rsid w:val="00761BEC"/>
    <w:rsid w:val="007A1A52"/>
    <w:rsid w:val="009D3D87"/>
    <w:rsid w:val="00BE2794"/>
    <w:rsid w:val="00C61538"/>
    <w:rsid w:val="00CF7935"/>
    <w:rsid w:val="00E62B85"/>
    <w:rsid w:val="00F1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B7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1A52"/>
    <w:pPr>
      <w:spacing w:after="200" w:line="276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1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Cimino</dc:creator>
  <cp:keywords/>
  <dc:description/>
  <cp:lastModifiedBy>costantino.cimino@unimib.it</cp:lastModifiedBy>
  <cp:revision>8</cp:revision>
  <dcterms:created xsi:type="dcterms:W3CDTF">2018-12-15T15:33:00Z</dcterms:created>
  <dcterms:modified xsi:type="dcterms:W3CDTF">2022-12-12T10:21:00Z</dcterms:modified>
</cp:coreProperties>
</file>