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8" w:rsidRPr="00780816" w:rsidRDefault="00A04C88">
      <w:pPr>
        <w:rPr>
          <w:b/>
          <w:lang w:val="en-US"/>
        </w:rPr>
      </w:pPr>
      <w:r w:rsidRPr="00780816">
        <w:rPr>
          <w:b/>
          <w:lang w:val="en-US"/>
        </w:rPr>
        <w:t>QUESTIONS</w:t>
      </w:r>
    </w:p>
    <w:p w:rsidR="00A04C88" w:rsidRDefault="00A04C88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A04C88">
        <w:rPr>
          <w:lang w:val="en-US"/>
        </w:rPr>
        <w:t>CLASSIFICATION OF IODINATED HYDROPHILIC RADIOLOGICAL CONTRAST</w:t>
      </w:r>
      <w:r w:rsidR="00780816">
        <w:rPr>
          <w:lang w:val="en-US"/>
        </w:rPr>
        <w:t xml:space="preserve"> AGENT</w:t>
      </w:r>
    </w:p>
    <w:p w:rsidR="00A04C88" w:rsidRDefault="00A04C88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780816">
        <w:rPr>
          <w:lang w:val="en-US"/>
        </w:rPr>
        <w:t xml:space="preserve">WHAT IS THE RATIO FOR </w:t>
      </w:r>
      <w:r w:rsidR="00780816" w:rsidRPr="00A04C88">
        <w:rPr>
          <w:lang w:val="en-US"/>
        </w:rPr>
        <w:t>IODINATED</w:t>
      </w:r>
      <w:r w:rsidR="00780816">
        <w:rPr>
          <w:lang w:val="en-US"/>
        </w:rPr>
        <w:t xml:space="preserve"> CONTRAST AGENT AND HOW IT IS CALCULATED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SIDE EFFECT OF </w:t>
      </w:r>
      <w:r w:rsidRPr="00A04C88">
        <w:rPr>
          <w:lang w:val="en-US"/>
        </w:rPr>
        <w:t>IODINATED</w:t>
      </w:r>
      <w:r>
        <w:rPr>
          <w:lang w:val="en-US"/>
        </w:rPr>
        <w:t xml:space="preserve"> CONTRAST AGENT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KINETIC OF </w:t>
      </w:r>
      <w:r w:rsidRPr="00A04C88">
        <w:rPr>
          <w:lang w:val="en-US"/>
        </w:rPr>
        <w:t>IODINATED</w:t>
      </w:r>
      <w:r>
        <w:rPr>
          <w:lang w:val="en-US"/>
        </w:rPr>
        <w:t xml:space="preserve"> CONTRAST AGENT AND HALF LIFE VALUES</w:t>
      </w:r>
    </w:p>
    <w:p w:rsidR="00780816" w:rsidRDefault="00780816">
      <w:pPr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  <w:t xml:space="preserve">MECHANISM OF ACTION OF </w:t>
      </w:r>
      <w:r>
        <w:rPr>
          <w:lang w:val="en-US"/>
        </w:rPr>
        <w:t>CONTRAST</w:t>
      </w:r>
      <w:r>
        <w:rPr>
          <w:lang w:val="en-US"/>
        </w:rPr>
        <w:t xml:space="preserve"> AGENT FOR RADIOGRAPHY AND CT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NEGATIVE CONTRAST AGENT </w:t>
      </w:r>
    </w:p>
    <w:p w:rsidR="00B728B7" w:rsidRDefault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DRUG INTERACTION OF </w:t>
      </w:r>
      <w:r w:rsidRPr="00A04C88">
        <w:rPr>
          <w:lang w:val="en-US"/>
        </w:rPr>
        <w:t>IODINATED</w:t>
      </w:r>
      <w:r>
        <w:rPr>
          <w:lang w:val="en-US"/>
        </w:rPr>
        <w:t xml:space="preserve"> CONTRAST AGENT</w:t>
      </w:r>
    </w:p>
    <w:p w:rsidR="00B728B7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B728B7">
        <w:rPr>
          <w:lang w:val="en-US"/>
        </w:rPr>
        <w:t>VISCOSITY OF CONTRAST MEDIA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OSMOLARITY AND </w:t>
      </w:r>
      <w:r w:rsidRPr="00A04C88">
        <w:rPr>
          <w:lang w:val="en-US"/>
        </w:rPr>
        <w:t>IODINATED</w:t>
      </w:r>
      <w:r>
        <w:rPr>
          <w:lang w:val="en-US"/>
        </w:rPr>
        <w:t xml:space="preserve"> </w:t>
      </w:r>
      <w:r>
        <w:rPr>
          <w:lang w:val="en-US"/>
        </w:rPr>
        <w:t xml:space="preserve">CONTRAST AGENT 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RENAL TOXICITY OF </w:t>
      </w:r>
      <w:r w:rsidRPr="00A04C88">
        <w:rPr>
          <w:lang w:val="en-US"/>
        </w:rPr>
        <w:t>IODINATED</w:t>
      </w:r>
      <w:r>
        <w:rPr>
          <w:lang w:val="en-US"/>
        </w:rPr>
        <w:t xml:space="preserve"> CONTRAST AGENTS</w:t>
      </w:r>
    </w:p>
    <w:p w:rsidR="00780816" w:rsidRDefault="00780816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CHEMICAL STRUCTURE OF </w:t>
      </w:r>
      <w:r w:rsidRPr="00A04C88">
        <w:rPr>
          <w:lang w:val="en-US"/>
        </w:rPr>
        <w:t>IODINATED</w:t>
      </w:r>
      <w:r>
        <w:rPr>
          <w:lang w:val="en-US"/>
        </w:rPr>
        <w:t xml:space="preserve"> CONTRAST AGENTS</w:t>
      </w:r>
      <w:r>
        <w:rPr>
          <w:lang w:val="en-US"/>
        </w:rPr>
        <w:t xml:space="preserve"> (GENERAL PROPERTIES)</w:t>
      </w:r>
    </w:p>
    <w:p w:rsidR="00B728B7" w:rsidRDefault="00780816">
      <w:pPr>
        <w:rPr>
          <w:lang w:val="en-US"/>
        </w:rPr>
      </w:pPr>
      <w:r>
        <w:rPr>
          <w:lang w:val="en-US"/>
        </w:rPr>
        <w:t>.</w:t>
      </w:r>
      <w:r>
        <w:rPr>
          <w:lang w:val="en-US"/>
        </w:rPr>
        <w:tab/>
      </w:r>
      <w:r w:rsidR="00B728B7">
        <w:rPr>
          <w:lang w:val="en-US"/>
        </w:rPr>
        <w:t xml:space="preserve">STABILITY </w:t>
      </w:r>
      <w:r>
        <w:rPr>
          <w:lang w:val="en-US"/>
        </w:rPr>
        <w:t>OF MRI contrast agent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SIDE EFFECTS OF </w:t>
      </w:r>
      <w:r>
        <w:rPr>
          <w:lang w:val="en-US"/>
        </w:rPr>
        <w:t>MRI contrast agent</w:t>
      </w:r>
    </w:p>
    <w:p w:rsidR="00780816" w:rsidRDefault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PROTEIN BINDING AND RUTE OF CLEARANCE OF CONTRAST AGENTS FOR ANGIOGRAPHY</w:t>
      </w:r>
    </w:p>
    <w:p w:rsidR="00B728B7" w:rsidRDefault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Gd</w:t>
      </w:r>
      <w:proofErr w:type="spellEnd"/>
      <w:r>
        <w:rPr>
          <w:lang w:val="en-US"/>
        </w:rPr>
        <w:t xml:space="preserve"> CONTRAST AGENTS WITH MARKETING AUTORIZATION NOT SUSPENDED</w:t>
      </w:r>
    </w:p>
    <w:p w:rsidR="00B728B7" w:rsidRDefault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DEFINITION OF ISOTOPE AND RADIOISOTOPES</w:t>
      </w:r>
    </w:p>
    <w:p w:rsidR="00B728B7" w:rsidRDefault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RADIOISOTOPES FOR SCINTIGRAPHY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 xml:space="preserve">RADIOISOTOPES FOR </w:t>
      </w:r>
      <w:r>
        <w:rPr>
          <w:lang w:val="en-US"/>
        </w:rPr>
        <w:t>POSITRON EMITTER TOMOGRAPHY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>RADIOISOTOPES FOR</w:t>
      </w:r>
      <w:r>
        <w:rPr>
          <w:lang w:val="en-US"/>
        </w:rPr>
        <w:t xml:space="preserve"> THERAPY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APPLICATION OF RADIOPHARMACEUTICALS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DEFINITION OF TRACER 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KINETICS PROPERTIES OF DIAGNOSTIC RADIOPHARMACEUTICALS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 xml:space="preserve">KINETICS PROPERTIES </w:t>
      </w:r>
      <w:r>
        <w:rPr>
          <w:lang w:val="en-US"/>
        </w:rPr>
        <w:t xml:space="preserve">OF </w:t>
      </w:r>
      <w:r>
        <w:rPr>
          <w:lang w:val="en-US"/>
        </w:rPr>
        <w:t>RADIOPHARMACEUTICALS</w:t>
      </w:r>
      <w:r>
        <w:rPr>
          <w:lang w:val="en-US"/>
        </w:rPr>
        <w:t xml:space="preserve"> FOR THERAPY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MECHANISM OF ACTION OF DIAGNOSTIC RADIOPHARMACEUTICALS </w:t>
      </w:r>
    </w:p>
    <w:p w:rsidR="00B728B7" w:rsidRDefault="00B728B7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>MECHANISM OF ACTION OF RADIOPHARMACEUTICALS</w:t>
      </w:r>
      <w:r>
        <w:rPr>
          <w:lang w:val="en-US"/>
        </w:rPr>
        <w:t xml:space="preserve"> FOR THERAPY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CLEARANCE OF </w:t>
      </w:r>
      <w:r>
        <w:rPr>
          <w:lang w:val="en-US"/>
        </w:rPr>
        <w:t>RADIOPHARMACEUTICALS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WHAT IS THE HALF LIFE OF RADIONUCLIDES 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DIFFERENCES BETWEEN PHYSICAL AND BIOLOGICAL HALF LIFE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DECAY EQUATION FOR RADIOISOTOPES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APPLICATION OF [18F</w:t>
      </w:r>
      <w:proofErr w:type="gramStart"/>
      <w:r>
        <w:rPr>
          <w:lang w:val="en-US"/>
        </w:rPr>
        <w:t>]FDG</w:t>
      </w:r>
      <w:proofErr w:type="gramEnd"/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DESIGN OF CLINICAL TRIAL</w:t>
      </w:r>
      <w:r w:rsidR="00605D8F">
        <w:rPr>
          <w:lang w:val="en-US"/>
        </w:rPr>
        <w:t>S</w:t>
      </w:r>
    </w:p>
    <w:p w:rsidR="00AD120D" w:rsidRDefault="00AD120D" w:rsidP="00B728B7">
      <w:pPr>
        <w:rPr>
          <w:lang w:val="en-US"/>
        </w:rPr>
      </w:pPr>
      <w:r>
        <w:rPr>
          <w:lang w:val="en-US"/>
        </w:rPr>
        <w:lastRenderedPageBreak/>
        <w:t>-</w:t>
      </w:r>
      <w:r>
        <w:rPr>
          <w:lang w:val="en-US"/>
        </w:rPr>
        <w:tab/>
        <w:t xml:space="preserve">GENERAL DESCRIPTION OF GRADE SYSTEM </w:t>
      </w:r>
      <w:bookmarkStart w:id="0" w:name="_GoBack"/>
      <w:bookmarkEnd w:id="0"/>
    </w:p>
    <w:p w:rsidR="00AD120D" w:rsidRDefault="00AD120D" w:rsidP="00B728B7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GENERAL DESCRIPTION OF EVIDENCES FOR A DIAGNOSTIC AGENT</w:t>
      </w:r>
    </w:p>
    <w:p w:rsidR="00B728B7" w:rsidRDefault="00B728B7" w:rsidP="00B728B7">
      <w:pPr>
        <w:rPr>
          <w:lang w:val="en-US"/>
        </w:rPr>
      </w:pPr>
    </w:p>
    <w:p w:rsidR="00B728B7" w:rsidRDefault="00B728B7">
      <w:pPr>
        <w:rPr>
          <w:lang w:val="en-US"/>
        </w:rPr>
      </w:pPr>
    </w:p>
    <w:p w:rsidR="00780816" w:rsidRPr="00A04C88" w:rsidRDefault="00780816">
      <w:pPr>
        <w:rPr>
          <w:lang w:val="en-US"/>
        </w:rPr>
      </w:pPr>
    </w:p>
    <w:sectPr w:rsidR="00780816" w:rsidRPr="00A0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8"/>
    <w:rsid w:val="002973F6"/>
    <w:rsid w:val="00605D8F"/>
    <w:rsid w:val="00780816"/>
    <w:rsid w:val="00A04C88"/>
    <w:rsid w:val="00AD120D"/>
    <w:rsid w:val="00B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0B3D-AF82-4946-8599-0F1845FE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Rosa Maria</dc:creator>
  <cp:keywords/>
  <dc:description/>
  <cp:lastModifiedBy>Moresco Rosa Maria</cp:lastModifiedBy>
  <cp:revision>4</cp:revision>
  <dcterms:created xsi:type="dcterms:W3CDTF">2019-03-15T14:00:00Z</dcterms:created>
  <dcterms:modified xsi:type="dcterms:W3CDTF">2019-03-15T14:46:00Z</dcterms:modified>
</cp:coreProperties>
</file>