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0"/>
          <w:szCs w:val="20"/>
        </w:rPr>
        <w:drawing>
          <wp:inline distB="0" distT="0" distL="0" distR="0">
            <wp:extent cx="4501350" cy="490802"/>
            <wp:effectExtent b="0" l="0" r="0" t="0"/>
            <wp:docPr descr="C:\Users\maria.gotti\Desktop\GUIDA BT 18_19\Immagini\Imm 00.png" id="2" name="image2.png"/>
            <a:graphic>
              <a:graphicData uri="http://schemas.openxmlformats.org/drawingml/2006/picture">
                <pic:pic>
                  <pic:nvPicPr>
                    <pic:cNvPr descr="C:\Users\maria.gotti\Desktop\GUIDA BT 18_19\Immagini\Imm 00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1350" cy="4908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4743450</wp:posOffset>
            </wp:positionH>
            <wp:positionV relativeFrom="paragraph">
              <wp:posOffset>0</wp:posOffset>
            </wp:positionV>
            <wp:extent cx="1866900" cy="962025"/>
            <wp:effectExtent b="0" l="0" r="0" t="0"/>
            <wp:wrapSquare wrapText="bothSides" distB="0" distT="0" distL="114300" distR="114300"/>
            <wp:docPr descr="Risultati immagini per double degree" id="1" name="image1.jpg"/>
            <a:graphic>
              <a:graphicData uri="http://schemas.openxmlformats.org/drawingml/2006/picture">
                <pic:pic>
                  <pic:nvPicPr>
                    <pic:cNvPr descr="Risultati immagini per double degre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2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CALENDARIO SEDUTE DI LAUREA AA 2018/2019</w:t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CORSO DI LAUREA MAGISTRALE IN BIOLOGIA F0601Q - 564</w:t>
      </w:r>
    </w:p>
    <w:tbl>
      <w:tblPr>
        <w:tblStyle w:val="Table1"/>
        <w:tblW w:w="1076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8"/>
        <w:gridCol w:w="1415"/>
        <w:gridCol w:w="1562"/>
        <w:gridCol w:w="1419"/>
        <w:gridCol w:w="1417"/>
        <w:gridCol w:w="1416"/>
        <w:tblGridChange w:id="0">
          <w:tblGrid>
            <w:gridCol w:w="3538"/>
            <w:gridCol w:w="1415"/>
            <w:gridCol w:w="1562"/>
            <w:gridCol w:w="1419"/>
            <w:gridCol w:w="1417"/>
            <w:gridCol w:w="1416"/>
          </w:tblGrid>
        </w:tblGridChange>
      </w:tblGrid>
      <w:tr>
        <w:tc>
          <w:tcPr>
            <w:shd w:fill="a8d08d" w:val="clear"/>
          </w:tcPr>
          <w:p w:rsidR="00000000" w:rsidDel="00000000" w:rsidP="00000000" w:rsidRDefault="00000000" w:rsidRPr="00000000" w14:paraId="00000004">
            <w:pPr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SESSIONE 2018/2019</w:t>
            </w:r>
          </w:p>
        </w:tc>
        <w:tc>
          <w:tcPr>
            <w:gridSpan w:val="2"/>
            <w:shd w:fill="a8d08d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 SESSIONE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2018/2019</w:t>
            </w:r>
          </w:p>
        </w:tc>
        <w:tc>
          <w:tcPr>
            <w:gridSpan w:val="2"/>
            <w:shd w:fill="a8d08d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III SESSIONE 2018/2019</w:t>
            </w:r>
          </w:p>
        </w:tc>
      </w:tr>
      <w:tr>
        <w:tc>
          <w:tcPr>
            <w:shd w:fill="00b050" w:val="clear"/>
          </w:tcPr>
          <w:p w:rsidR="00000000" w:rsidDel="00000000" w:rsidP="00000000" w:rsidRDefault="00000000" w:rsidRPr="00000000" w14:paraId="0000000B">
            <w:pPr>
              <w:jc w:val="both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DISCUSSIONE TESI E PROCLAMAZIONE LAUREA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 LUGLIO 2019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OTTOBRE 2019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 NOVEMBRE 2019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FEBBRAIO 2020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MARZO 2020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Termine per la presentazione della DOMANDA DI CONSEGUIMENTO TITOLO su segreterie on line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8 APRILE – 10 GIUGNO 2019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 LUGLIO – 2 SETTEMBRE 2019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2 LUGLIO – 7 OTTOBRE 2019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3 DICEMBRE 2019 - 7 GENNAIO 2020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3 DICEMBRE 2019 – 3 FEBBRAIO 2020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Stampare la DICHIARAZIONE RELATIVA AL TITOLO TESI DEFINITIVO da Segreterie online, sezione ''Conseguimento titolo'', e inviarne 1 copia, entro i termini previsti, in allegato a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segr.studenti.scienze@unimib.it tramite la mail di campus. 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sz w:val="18"/>
                <w:szCs w:val="1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Il mancato invio del titolo tesi implicherà la rinuncia all'esame di laurea.</w:t>
              <w:br w:type="textWrapping"/>
              <w:t xml:space="preserve">NON E' PIU' RICHIESTA LA CONSEGNA DEL LIBRETTO UNIVERSITARIO.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9 APRILE – 18 GIUGNO 2019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3 LUGLIO – 10 SETTEMBRE 2019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3 LUGLIO – 16 OTTOBRE 2019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4 DICEMBRE 2019 - 15 GENNAIO 2020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4 DICEMBRE 2019 – 13 FEBBRAIO 2020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Termine ultimo per il sostenimento degli esami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18 GIUGNO 2019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10 SETTEMBRE 2019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16 OTTOBRE 2019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15 GENNAIO 2020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13 FEBBRAIO 2020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Termine ultimo di inserimento della tesi in formato PDF in Segreterieonline</w:t>
            </w:r>
          </w:p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 LUGLIO 2019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24 SETTEMBRE 2019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30 OTTOBRE 2019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29 GENNAIO 2020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27 FEBBRAIO 2020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Limite per la presentazione  via mail DELLA SINTESI  (1-2  pagine) DELLA RELAZIONE SVOLTA PER LA TESI, in lingua Italiana  e inglese all’indirizzo di posta elettronica: 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elena.bottani@unimib.it</w:t>
              </w:r>
            </w:hyperlink>
            <w:r w:rsidDel="00000000" w:rsidR="00000000" w:rsidRPr="00000000">
              <w:fldChar w:fldCharType="begin"/>
              <w:instrText xml:space="preserve"> HYPERLINK "mailto:elena.bottani@unimib.it"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Il riassunto deve contenere obbligatoriamente  i seguenti dati: nome – cognome – matricola- titolo della prova finale  – relatore correlatore – data della seduta della tesi – indicazione del corso di laurea di appartenenza . recapito telefonico. 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17 GIUGNO 2019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9 SETTEMBRE 2019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16 OTTOBRE 2019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15 GENNAIO 2020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14 FEBBRAIO 2020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Limite per la presentazione dell’attestato di partecipazione al corso sulla sicurezza</w:t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 CONSEGNARE IN SEGRETERIA DIDATTICA II PIANO EDIFICIO U3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17 GIUGNO 2019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9 SETTEMBRE 2019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16 OTTOBRE 2019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15 GENNAIO 2020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14 FEBBRAIO 2020</w:t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Gli studenti che dopo aver presentato la domanda di conseguimento titolo si rendono conto di non riuscire a laurearsi sono pregati di comunicarlo tempestivamente inviando una mail alle segreterie studenti (</w:t>
      </w:r>
      <w:hyperlink r:id="rId9">
        <w:r w:rsidDel="00000000" w:rsidR="00000000" w:rsidRPr="00000000">
          <w:rPr>
            <w:b w:val="1"/>
            <w:color w:val="ff0000"/>
            <w:u w:val="single"/>
            <w:rtl w:val="0"/>
          </w:rPr>
          <w:t xml:space="preserve">segr.studenti.scienze@unimib.it</w:t>
        </w:r>
      </w:hyperlink>
      <w:r w:rsidDel="00000000" w:rsidR="00000000" w:rsidRPr="00000000">
        <w:rPr>
          <w:b w:val="1"/>
          <w:color w:val="ff0000"/>
          <w:rtl w:val="0"/>
        </w:rPr>
        <w:t xml:space="preserve">) e alla segreteria didattica (</w:t>
      </w:r>
      <w:hyperlink r:id="rId10">
        <w:r w:rsidDel="00000000" w:rsidR="00000000" w:rsidRPr="00000000">
          <w:rPr>
            <w:b w:val="1"/>
            <w:color w:val="ff0000"/>
            <w:u w:val="single"/>
            <w:rtl w:val="0"/>
          </w:rPr>
          <w:t xml:space="preserve">elena.bottani@unimib.it</w:t>
        </w:r>
      </w:hyperlink>
      <w:r w:rsidDel="00000000" w:rsidR="00000000" w:rsidRPr="00000000">
        <w:rPr>
          <w:b w:val="1"/>
          <w:color w:val="ff0000"/>
          <w:rtl w:val="0"/>
        </w:rPr>
        <w:t xml:space="preserve">) almeno 2 settimane prima della seduta di laurea</w:t>
      </w:r>
    </w:p>
    <w:sectPr>
      <w:pgSz w:h="16838" w:w="11906"/>
      <w:pgMar w:bottom="567" w:top="567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elena.bottani@unimib.it" TargetMode="External"/><Relationship Id="rId9" Type="http://schemas.openxmlformats.org/officeDocument/2006/relationships/hyperlink" Target="mailto:segr.studenti.scienze@unimib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mailto:elena.bottani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