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gif" ContentType="image/gi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bidi w:val="0"/>
        <w:spacing w:before="240" w:after="120"/>
        <w:jc w:val="center"/>
        <w:rPr/>
      </w:pPr>
      <w:r>
        <w:rPr/>
        <w:drawing>
          <wp:inline distT="0" distB="0" distL="0" distR="0">
            <wp:extent cx="638175" cy="695325"/>
            <wp:effectExtent l="0" t="0" r="0" b="0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lang w:val="fr-FR"/>
        </w:rPr>
        <w:t xml:space="preserve">          </w:t>
      </w:r>
      <w:r>
        <w:rPr>
          <w:rFonts w:eastAsia="Arial" w:ascii="Arial" w:hAnsi="Arial"/>
          <w:color w:val="222222"/>
          <w:spacing w:val="-15"/>
          <w:sz w:val="45"/>
          <w:lang w:val="fr-FR"/>
        </w:rPr>
        <w:t xml:space="preserve"> </w:t>
      </w:r>
      <w:r>
        <w:rPr>
          <w:rFonts w:ascii="Arial" w:hAnsi="Arial"/>
          <w:color w:val="222222"/>
          <w:spacing w:val="-15"/>
          <w:sz w:val="45"/>
          <w:lang w:val="fr-FR"/>
        </w:rPr>
        <w:t>Texte</w:t>
      </w:r>
      <w:r>
        <w:rPr>
          <w:rFonts w:eastAsia="Arial" w:ascii="Arial" w:hAnsi="Arial"/>
          <w:color w:val="222222"/>
          <w:spacing w:val="-15"/>
          <w:sz w:val="45"/>
          <w:lang w:val="fr-FR"/>
        </w:rPr>
        <w:t xml:space="preserve"> 4 : </w:t>
      </w:r>
      <w:r>
        <w:rPr>
          <w:rFonts w:ascii="Arial" w:hAnsi="Arial"/>
          <w:color w:val="222222"/>
          <w:spacing w:val="-15"/>
          <w:sz w:val="45"/>
          <w:lang w:val="fr-FR"/>
        </w:rPr>
        <w:t>Close</w:t>
      </w:r>
      <w:r>
        <w:rPr>
          <w:rFonts w:eastAsia="Arial" w:ascii="Arial" w:hAnsi="Arial"/>
          <w:color w:val="222222"/>
          <w:spacing w:val="-15"/>
          <w:sz w:val="45"/>
          <w:lang w:val="fr-FR"/>
        </w:rPr>
        <w:t xml:space="preserve"> </w:t>
      </w:r>
      <w:r>
        <w:rPr>
          <w:rFonts w:ascii="Arial" w:hAnsi="Arial"/>
          <w:color w:val="222222"/>
          <w:spacing w:val="-15"/>
          <w:sz w:val="45"/>
          <w:lang w:val="fr-FR"/>
        </w:rPr>
        <w:t>test</w:t>
      </w:r>
      <w:r>
        <w:rPr>
          <w:rFonts w:eastAsia="Arial" w:ascii="Arial" w:hAnsi="Arial"/>
          <w:color w:val="222222"/>
          <w:spacing w:val="-15"/>
          <w:sz w:val="45"/>
          <w:lang w:val="fr-FR"/>
        </w:rPr>
        <w:t xml:space="preserve">  2– </w:t>
      </w:r>
      <w:r>
        <w:rPr>
          <w:rFonts w:ascii="Arial" w:hAnsi="Arial"/>
          <w:color w:val="222222"/>
          <w:spacing w:val="-15"/>
          <w:sz w:val="45"/>
          <w:lang w:val="fr-FR"/>
        </w:rPr>
        <w:t>LF 1</w:t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center"/>
        <w:outlineLvl w:val="0"/>
        <w:rPr/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fr-FR" w:eastAsia="it-IT"/>
        </w:rPr>
        <w:t>AA</w:t>
      </w:r>
      <w:r>
        <w:rPr>
          <w:rFonts w:eastAsia="Arial" w:cs="Arial" w:ascii="Arial" w:hAnsi="Arial"/>
          <w:b/>
          <w:bCs/>
          <w:color w:val="000000"/>
          <w:sz w:val="24"/>
          <w:szCs w:val="24"/>
          <w:lang w:val="fr-FR" w:eastAsia="it-IT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fr-FR" w:eastAsia="it-IT"/>
        </w:rPr>
        <w:t>2019-2020</w:t>
      </w:r>
      <w:r>
        <w:rPr>
          <w:rFonts w:eastAsia="Arial" w:cs="Arial" w:ascii="Arial" w:hAnsi="Arial"/>
          <w:b/>
          <w:bCs/>
          <w:color w:val="000000"/>
          <w:sz w:val="24"/>
          <w:szCs w:val="24"/>
          <w:lang w:val="fr-FR" w:eastAsia="it-IT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>2° SEM  Lezione del 24 Marzo 2020</w:t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center"/>
        <w:outlineLvl w:val="0"/>
        <w:rPr>
          <w:rFonts w:ascii="Arial" w:hAnsi="Arial" w:eastAsia="Times New Roman" w:cs="Arial"/>
          <w:b/>
          <w:b/>
          <w:bCs/>
          <w:color w:val="000000"/>
          <w:kern w:val="0"/>
          <w:sz w:val="24"/>
          <w:szCs w:val="24"/>
          <w:lang w:val="fr-FR" w:eastAsia="it-IT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center"/>
        <w:outlineLvl w:val="0"/>
        <w:rPr/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>Le Télétravail à l'époque du Coronavirus</w:t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both"/>
        <w:outlineLvl w:val="0"/>
        <w:rPr>
          <w:rFonts w:ascii="Arial" w:hAnsi="Arial" w:eastAsia="Times New Roman" w:cs="Arial"/>
          <w:b/>
          <w:b/>
          <w:bCs/>
          <w:color w:val="000000"/>
          <w:kern w:val="0"/>
          <w:sz w:val="24"/>
          <w:szCs w:val="24"/>
          <w:lang w:val="fr-FR" w:eastAsia="it-IT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both"/>
        <w:outlineLvl w:val="0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lang w:val="fr-FR" w:eastAsia="it-IT" w:bidi="ar-SA"/>
        </w:rPr>
        <w:t>En théorie, le télétravail apporte flexibilité et (1)___________ au salarié, il est plus écologique, en abolissant les déplacements, et colle au désir d’autonomie de générations converties aux réseaux (2)___________ de masse. De plus, le développement du commerce en ligne banalise les relations marchandes dématérialisées. On peut donc (3)___________ une vraie rupture dans la transformation du travail.</w:t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both"/>
        <w:outlineLvl w:val="0"/>
        <w:rPr>
          <w:rFonts w:ascii="Arial" w:hAnsi="Arial" w:eastAsia="Times New Roman" w:cs="Arial"/>
          <w:color w:val="000000"/>
          <w:kern w:val="0"/>
          <w:sz w:val="24"/>
          <w:szCs w:val="24"/>
          <w:lang w:val="fr-FR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24"/>
          <w:szCs w:val="24"/>
          <w:lang w:val="fr-FR" w:eastAsia="it-IT" w:bidi="ar-SA"/>
        </w:rPr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both"/>
        <w:outlineLvl w:val="0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lang w:val="fr-FR" w:eastAsia="it-IT" w:bidi="ar-SA"/>
        </w:rPr>
        <w:t>Reviendrons-nous sagement au bureau quand la tempête sera passée ? Nous serons en tout cas collectivement (4)___________ par l’expérience. Après tout, elle s’inscrit dans la longue tendance, mise à jour par les sociologues depuis le début du XXe siècle, à l’individualisation de la société.</w:t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both"/>
        <w:outlineLvl w:val="0"/>
        <w:rPr>
          <w:rFonts w:ascii="Arial" w:hAnsi="Arial" w:eastAsia="Times New Roman" w:cs="Arial"/>
          <w:color w:val="000000"/>
          <w:kern w:val="0"/>
          <w:sz w:val="24"/>
          <w:szCs w:val="24"/>
          <w:lang w:val="fr-FR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24"/>
          <w:szCs w:val="24"/>
          <w:lang w:val="fr-FR" w:eastAsia="it-IT" w:bidi="ar-SA"/>
        </w:rPr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both"/>
        <w:outlineLvl w:val="0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lang w:val="fr-FR" w:eastAsia="it-IT" w:bidi="ar-SA"/>
        </w:rPr>
        <w:t>Isolement et désocialisation</w:t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both"/>
        <w:outlineLvl w:val="0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lang w:val="fr-FR" w:eastAsia="it-IT" w:bidi="ar-SA"/>
        </w:rPr>
        <w:t>Le télétravail comporte néanmoins (5)___________ limites. D’abord, sa dépendance évidente aux technologies de l’information et au risque accru de piratage et de fraude. Même si l’invasion du numérique expose désormais à ce risque toutes les entreprises, télétravail ou pas.</w:t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both"/>
        <w:outlineLvl w:val="0"/>
        <w:rPr>
          <w:rFonts w:ascii="Arial" w:hAnsi="Arial" w:eastAsia="Times New Roman" w:cs="Arial"/>
          <w:color w:val="000000"/>
          <w:kern w:val="0"/>
          <w:sz w:val="24"/>
          <w:szCs w:val="24"/>
          <w:lang w:val="fr-FR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24"/>
          <w:szCs w:val="24"/>
          <w:lang w:val="fr-FR" w:eastAsia="it-IT" w:bidi="ar-SA"/>
        </w:rPr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both"/>
        <w:outlineLvl w:val="0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lang w:val="fr-FR" w:eastAsia="it-IT" w:bidi="ar-SA"/>
        </w:rPr>
        <w:t>Celui-ci va (6)___________ renforcer une autre grande tendance du travail au XXIe siècle, (7)___________ de la confusion entre vie professionnelle et vie privée. Une perméabilité déjà si visible avec les réseaux sociaux.</w:t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both"/>
        <w:outlineLvl w:val="0"/>
        <w:rPr>
          <w:rFonts w:ascii="Arial" w:hAnsi="Arial" w:eastAsia="Times New Roman" w:cs="Arial"/>
          <w:color w:val="000000"/>
          <w:kern w:val="0"/>
          <w:sz w:val="24"/>
          <w:szCs w:val="24"/>
          <w:lang w:val="fr-FR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24"/>
          <w:szCs w:val="24"/>
          <w:lang w:val="fr-FR" w:eastAsia="it-IT" w:bidi="ar-SA"/>
        </w:rPr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both"/>
        <w:outlineLvl w:val="0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lang w:val="fr-FR" w:eastAsia="it-IT" w:bidi="ar-SA"/>
        </w:rPr>
        <w:t xml:space="preserve">Enfin, travailler à la maison porte le risque de l’isolement du salarié et de sa désocialisation, du moins par rapport à son groupe. Le collectif, (8)___________ qui dans l’entreprise se construit aussi à la machine à café et dans les rencontres de couloir, va-t-il se dissoudre dans le cyberespace et les réunions Skype ? Le risque est réel et explique en grande partie le succès mitigé de cette pratique (9)___________ on parle (10)___________ plus de trente ans. Il porte en germe la bascule de l’individualisation à l’individualisme. </w:t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both"/>
        <w:outlineLvl w:val="0"/>
        <w:rPr>
          <w:rFonts w:ascii="Arial" w:hAnsi="Arial" w:eastAsia="Times New Roman" w:cs="Arial"/>
          <w:b/>
          <w:b/>
          <w:bCs/>
          <w:color w:val="000000"/>
          <w:kern w:val="0"/>
          <w:sz w:val="24"/>
          <w:szCs w:val="24"/>
          <w:lang w:val="fr-FR" w:eastAsia="it-IT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both"/>
        <w:outlineLvl w:val="0"/>
        <w:rPr>
          <w:rFonts w:ascii="Arial" w:hAnsi="Arial" w:eastAsia="Times New Roman" w:cs="Arial"/>
          <w:b w:val="false"/>
          <w:b w:val="false"/>
          <w:bCs w:val="false"/>
          <w:color w:val="000000"/>
          <w:spacing w:val="-15"/>
          <w:kern w:val="0"/>
          <w:sz w:val="24"/>
          <w:szCs w:val="24"/>
          <w:lang w:val="fr-FR" w:eastAsia="it-IT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 xml:space="preserve">   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 xml:space="preserve">Celle 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>(quella)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 xml:space="preserve">   celui 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>(questo)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 xml:space="preserve">  depuis 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>(da)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 xml:space="preserve">   dont 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>(di cui)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 xml:space="preserve">   également 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>(anche)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 xml:space="preserve">   imaginer 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>(immaginare)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 xml:space="preserve">  liberté   quelques 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>(qualche/alcune)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 xml:space="preserve">  sociaux transformés 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>(trasformati)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1134" w:top="1693" w:footer="1134" w:bottom="187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"Nella vita possono toglierti tutto, ma non quello che hai imparato studiando. Ecco perché non dovrai mai smettere di studiare e migliorarti". G. Cartabellotta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t>Dott. Patrick Henrard (patrick.henrard@unimib.it)</w:t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0"/>
      <w:sz w:val="24"/>
      <w:szCs w:val="24"/>
      <w:lang w:val="it-IT" w:eastAsia="zh-CN" w:bidi="hi-IN"/>
    </w:rPr>
  </w:style>
  <w:style w:type="paragraph" w:styleId="Titolo1">
    <w:name w:val="Heading 1"/>
    <w:basedOn w:val="Titoloprincipale"/>
    <w:qFormat/>
    <w:pPr>
      <w:outlineLvl w:val="0"/>
    </w:pPr>
    <w:rPr>
      <w:rFonts w:ascii="Liberation Serif" w:hAnsi="Liberation Serif" w:eastAsia="SimSun"/>
      <w:b/>
      <w:bCs/>
      <w:sz w:val="48"/>
      <w:szCs w:val="4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stopreformattato">
    <w:name w:val="Testo preformattato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Intestazioneepidipagina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LibreOffice/6.4.0.3$Windows_X86_64 LibreOffice_project/b0a288ab3d2d4774cb44b62f04d5d28733ac6df8</Application>
  <Pages>1</Pages>
  <Words>331</Words>
  <Characters>1917</Characters>
  <CharactersWithSpaces>2266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2020-03-21T17:12:47Z</dcterms:modified>
  <cp:revision>4</cp:revision>
  <dc:subject/>
  <dc:title/>
</cp:coreProperties>
</file>