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0" w:type="dxa"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929"/>
        <w:gridCol w:w="7715"/>
      </w:tblGrid>
      <w:tr>
        <w:trPr/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-19685</wp:posOffset>
                  </wp:positionV>
                  <wp:extent cx="845820" cy="922020"/>
                  <wp:effectExtent l="0" t="0" r="0" b="0"/>
                  <wp:wrapSquare wrapText="largest"/>
                  <wp:docPr id="1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202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80808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10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lang w:eastAsia="it-IT" w:bidi="ar-SA"/>
              </w:rPr>
              <w:t>UNIVERSITA’ DEGLI STUDI DI MILANO</w:t>
            </w:r>
          </w:p>
          <w:p>
            <w:pPr>
              <w:pStyle w:val="Normal"/>
              <w:spacing w:before="10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lang w:eastAsia="it-IT" w:bidi="ar-SA"/>
              </w:rPr>
              <w:t>Scuola di Economia e Statistica</w:t>
            </w:r>
          </w:p>
          <w:p>
            <w:pPr>
              <w:pStyle w:val="Normal"/>
              <w:spacing w:before="10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lang w:eastAsia="it-IT" w:bidi="ar-SA"/>
              </w:rPr>
              <w:t xml:space="preserve">ANNO ACCADEMICO 2019-2020 2° SEM Dott. Henrard - </w:t>
            </w:r>
          </w:p>
          <w:p>
            <w:pPr>
              <w:pStyle w:val="Normal"/>
              <w:spacing w:before="10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lang w:eastAsia="it-IT" w:bidi="ar-SA"/>
              </w:rPr>
              <w:t>LINGUA FRANCESE (6 ECTS) – Leçon  10 - 05052020</w:t>
            </w:r>
          </w:p>
        </w:tc>
      </w:tr>
    </w:tbl>
    <w:p>
      <w:pPr>
        <w:pStyle w:val="Titolo1"/>
        <w:spacing w:before="0" w:after="0"/>
        <w:jc w:val="center"/>
        <w:rPr>
          <w:lang w:val="fr-FR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  <w:lang w:val="fr-FR"/>
        </w:rPr>
        <w:t>AVANT L’EPIDEMIE DE CORONAVIRUS</w:t>
      </w:r>
    </w:p>
    <w:p>
      <w:pPr>
        <w:pStyle w:val="Titolo1"/>
        <w:spacing w:before="0" w:after="0"/>
        <w:jc w:val="center"/>
        <w:rPr>
          <w:lang w:val="fr-FR"/>
        </w:rPr>
      </w:pPr>
      <w:r>
        <w:rPr>
          <w:rFonts w:ascii="Liberation Serif" w:hAnsi="Liberation Serif"/>
          <w:b/>
          <w:bCs/>
          <w:color w:val="000000"/>
          <w:sz w:val="40"/>
          <w:szCs w:val="40"/>
          <w:lang w:val="fr-FR"/>
        </w:rPr>
        <w:t xml:space="preserve">Voler, mais à quel prix pour la planète? </w:t>
      </w:r>
      <w:hyperlink r:id="rId3">
        <w:r>
          <w:rPr>
            <w:rFonts w:ascii="GT-Walsheim-Medium" w:hAnsi="GT-Walsheim-Medium"/>
            <w:b w:val="false"/>
            <w:color w:val="000000"/>
            <w:sz w:val="28"/>
            <w:szCs w:val="28"/>
            <w:lang w:val="fr-FR"/>
          </w:rPr>
          <w:t> C</w:t>
        </w:r>
      </w:hyperlink>
      <w:r>
        <w:rPr>
          <w:rFonts w:ascii="GT-Walsheim-Medium" w:hAnsi="GT-Walsheim-Medium"/>
          <w:b w:val="false"/>
          <w:color w:val="000000"/>
          <w:sz w:val="28"/>
          <w:szCs w:val="28"/>
          <w:lang w:val="fr-FR"/>
        </w:rPr>
        <w:t>atherine Bernard Mai 2018— Slate.fr</w:t>
      </w:r>
    </w:p>
    <w:p>
      <w:pPr>
        <w:pStyle w:val="Corpodeltesto"/>
        <w:spacing w:lineRule="auto" w:line="528" w:before="0" w:after="0"/>
        <w:jc w:val="center"/>
        <w:rPr>
          <w:color w:val="000000" w:themeColor="text1"/>
        </w:rPr>
      </w:pPr>
      <w:r>
        <w:rPr>
          <w:rFonts w:eastAsia="NSimSun" w:cs="Lucida Sans" w:ascii="Liberation Serif" w:hAnsi="Liberation Serif"/>
          <w:b/>
          <w:bCs/>
          <w:color w:val="000000" w:themeColor="text1"/>
          <w:kern w:val="2"/>
          <w:sz w:val="36"/>
          <w:szCs w:val="36"/>
          <w:lang w:val="it-IT" w:eastAsia="zh-CN" w:bidi="hi-IN"/>
        </w:rPr>
        <w:t>CORRIGE</w:t>
      </w:r>
    </w:p>
    <w:p>
      <w:pPr>
        <w:pStyle w:val="Corpodeltesto"/>
        <w:spacing w:lineRule="auto" w:line="240" w:before="0" w:after="0"/>
        <w:jc w:val="both"/>
        <w:rPr>
          <w:color w:val="000000" w:themeColor="text1"/>
        </w:rPr>
      </w:pPr>
      <w:r>
        <w:rPr>
          <w:rStyle w:val="Enfasiforte"/>
          <w:rFonts w:ascii="Times New Roman" w:hAnsi="Times New Roman"/>
          <w:b/>
          <w:bCs/>
          <w:color w:val="000000" w:themeColor="text1"/>
        </w:rPr>
        <w:t>SYNONYMES</w:t>
      </w:r>
    </w:p>
    <w:p>
      <w:pPr>
        <w:pStyle w:val="Corpodeltesto"/>
        <w:spacing w:lineRule="auto" w:line="240" w:before="0" w:after="0"/>
        <w:jc w:val="both"/>
        <w:rPr>
          <w:color w:val="000000" w:themeColor="text1"/>
        </w:rPr>
      </w:pPr>
      <w:r>
        <w:rPr>
          <w:rStyle w:val="Enfasiforte"/>
          <w:rFonts w:ascii="Times New Roman" w:hAnsi="Times New Roman"/>
          <w:b w:val="false"/>
          <w:bCs w:val="false"/>
          <w:color w:val="000000" w:themeColor="text1"/>
        </w:rPr>
        <w:t>pénurie : raréfaction</w:t>
      </w:r>
    </w:p>
    <w:p>
      <w:pPr>
        <w:pStyle w:val="Corpodeltesto"/>
        <w:spacing w:lineRule="auto" w:line="240" w:before="0" w:after="0"/>
        <w:jc w:val="both"/>
        <w:rPr>
          <w:color w:val="000000" w:themeColor="text1"/>
        </w:rPr>
      </w:pPr>
      <w:r>
        <w:rPr>
          <w:rStyle w:val="Enfasiforte"/>
          <w:rFonts w:ascii="Times New Roman" w:hAnsi="Times New Roman"/>
          <w:b w:val="false"/>
          <w:bCs w:val="false"/>
          <w:color w:val="000000" w:themeColor="text1"/>
        </w:rPr>
        <w:t>amélioration : optimisation</w:t>
      </w:r>
    </w:p>
    <w:p>
      <w:pPr>
        <w:pStyle w:val="Corpodeltesto"/>
        <w:spacing w:lineRule="auto" w:line="240" w:before="0" w:after="0"/>
        <w:jc w:val="both"/>
        <w:rPr>
          <w:color w:val="000000" w:themeColor="text1"/>
        </w:rPr>
      </w:pPr>
      <w:r>
        <w:rPr>
          <w:rStyle w:val="Enfasiforte"/>
          <w:rFonts w:ascii="Times New Roman" w:hAnsi="Times New Roman"/>
          <w:b w:val="false"/>
          <w:bCs w:val="false"/>
          <w:color w:val="000000" w:themeColor="text1"/>
        </w:rPr>
        <w:t>imaginables : envisageables</w:t>
      </w:r>
    </w:p>
    <w:p>
      <w:pPr>
        <w:pStyle w:val="Corpodeltesto"/>
        <w:spacing w:lineRule="auto" w:line="240" w:before="0" w:after="0"/>
        <w:jc w:val="both"/>
        <w:rPr>
          <w:color w:val="000000" w:themeColor="text1"/>
        </w:rPr>
      </w:pPr>
      <w:r>
        <w:rPr>
          <w:rStyle w:val="Enfasiforte"/>
          <w:rFonts w:ascii="Times New Roman" w:hAnsi="Times New Roman"/>
          <w:b w:val="false"/>
          <w:bCs w:val="false"/>
          <w:color w:val="000000" w:themeColor="text1"/>
        </w:rPr>
        <w:t>nets : marqués</w:t>
      </w:r>
    </w:p>
    <w:p>
      <w:pPr>
        <w:pStyle w:val="Corpodeltesto"/>
        <w:spacing w:lineRule="auto" w:line="240" w:before="0" w:after="0"/>
        <w:jc w:val="both"/>
        <w:rPr>
          <w:color w:val="000000" w:themeColor="text1"/>
        </w:rPr>
      </w:pPr>
      <w:r>
        <w:rPr>
          <w:rStyle w:val="Enfasiforte"/>
          <w:rFonts w:ascii="Times New Roman" w:hAnsi="Times New Roman"/>
          <w:b w:val="false"/>
          <w:bCs w:val="false"/>
          <w:color w:val="000000" w:themeColor="text1"/>
        </w:rPr>
        <w:t>nettement : sensiblement</w:t>
      </w:r>
    </w:p>
    <w:p>
      <w:pPr>
        <w:pStyle w:val="Corpodeltesto"/>
        <w:spacing w:lineRule="auto" w:line="240" w:before="0" w:after="0"/>
        <w:jc w:val="both"/>
        <w:rPr>
          <w:rStyle w:val="Enfasiforte"/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lang w:val="fr-FR"/>
        </w:rPr>
        <w:t xml:space="preserve">AFFIRMATIONS : </w:t>
      </w:r>
    </w:p>
    <w:tbl>
      <w:tblPr>
        <w:tblW w:w="9645" w:type="dxa"/>
        <w:jc w:val="left"/>
        <w:tblInd w:w="0" w:type="dxa"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172"/>
        <w:gridCol w:w="655"/>
        <w:gridCol w:w="676"/>
        <w:gridCol w:w="1141"/>
      </w:tblGrid>
      <w:tr>
        <w:trPr/>
        <w:tc>
          <w:tcPr>
            <w:tcW w:w="7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Times New Roman" w:hAnsi="Times New Roman"/>
                <w:color w:val="000000"/>
                <w:lang w:val="fr-FR"/>
              </w:rPr>
              <w:t>Vrai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Times New Roman" w:hAnsi="Times New Roman"/>
                <w:color w:val="000000"/>
                <w:lang w:val="fr-FR"/>
              </w:rPr>
              <w:t>Faux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ascii="Times New Roman" w:hAnsi="Times New Roman"/>
                <w:color w:val="000000"/>
                <w:lang w:val="fr-FR"/>
              </w:rPr>
              <w:t>ONSP*</w:t>
            </w:r>
          </w:p>
        </w:tc>
      </w:tr>
      <w:tr>
        <w:trPr/>
        <w:tc>
          <w:tcPr>
            <w:tcW w:w="7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>Comparer l’impact écologique de la voiture et de l’avion est justifié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</w:tr>
      <w:tr>
        <w:trPr/>
        <w:tc>
          <w:tcPr>
            <w:tcW w:w="7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>Les émissions polluantes par passager diminuent, le problème est donc en voie de résolution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</w:tr>
      <w:tr>
        <w:trPr/>
        <w:tc>
          <w:tcPr>
            <w:tcW w:w="7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>L’immobilier se développe autour des aéroports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</w:tr>
      <w:tr>
        <w:trPr/>
        <w:tc>
          <w:tcPr>
            <w:tcW w:w="7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>Le roulage des avions est très polluant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</w:tr>
      <w:tr>
        <w:trPr/>
        <w:tc>
          <w:tcPr>
            <w:tcW w:w="7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>Le rapport passager/pollution est favorable au transport aérien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</w:tr>
      <w:tr>
        <w:trPr>
          <w:trHeight w:val="679" w:hRule="atLeast"/>
        </w:trPr>
        <w:tc>
          <w:tcPr>
            <w:tcW w:w="7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>Le coût social sanitaire entraîné par l’aviation est le moins élevé des transports en termes de passagers transportés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</w:tr>
      <w:tr>
        <w:trPr/>
        <w:tc>
          <w:tcPr>
            <w:tcW w:w="7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>L’économie possible en coût de kérosène serait comparable au sol et en vol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</w:tr>
      <w:tr>
        <w:trPr/>
        <w:tc>
          <w:tcPr>
            <w:tcW w:w="7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 xml:space="preserve">La pollution engendrée apr les aéronefs est plus importante au sol qu’en vol 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</w:tr>
      <w:tr>
        <w:trPr/>
        <w:tc>
          <w:tcPr>
            <w:tcW w:w="7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>Le transport routier participe aussi de la pollution par le transport aérien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</w:tr>
      <w:tr>
        <w:trPr/>
        <w:tc>
          <w:tcPr>
            <w:tcW w:w="7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lang w:val="fr-FR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>Ce sont les vols de nuit qui provoquent le plus de stress sanitaire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>X</w:t>
            </w:r>
          </w:p>
        </w:tc>
      </w:tr>
    </w:tbl>
    <w:p>
      <w:pPr>
        <w:pStyle w:val="Normal"/>
        <w:rPr>
          <w:lang w:val="fr-FR"/>
        </w:rPr>
      </w:pPr>
      <w:r>
        <w:rPr>
          <w:rFonts w:ascii="Times New Roman" w:hAnsi="Times New Roman"/>
          <w:color w:val="000000"/>
          <w:lang w:val="fr-FR"/>
        </w:rPr>
        <w:t>(*) On ne sait pas : non sappiamo</w:t>
      </w:r>
    </w:p>
    <w:p>
      <w:pPr>
        <w:pStyle w:val="Normal"/>
        <w:jc w:val="both"/>
        <w:rPr>
          <w:rStyle w:val="Enfasiforte"/>
          <w:rFonts w:ascii="Times New Roman" w:hAnsi="Times New Roman"/>
          <w:color w:val="000000"/>
          <w:lang w:val="fr-FR"/>
        </w:rPr>
      </w:pPr>
      <w:r>
        <w:rPr>
          <w:rFonts w:ascii="Times New Roman" w:hAnsi="Times New Roman"/>
          <w:color w:val="000000"/>
          <w:lang w:val="fr-FR"/>
        </w:rPr>
      </w:r>
    </w:p>
    <w:p>
      <w:pPr>
        <w:pStyle w:val="Normal"/>
        <w:ind w:left="1587" w:hanging="1417"/>
        <w:rPr>
          <w:lang w:val="fr-FR"/>
        </w:rPr>
      </w:pPr>
      <w:r>
        <w:rPr>
          <w:rFonts w:ascii="Times New Roman" w:hAnsi="Times New Roman"/>
          <w:b/>
          <w:bCs/>
          <w:color w:val="000000"/>
          <w:lang w:val="fr-FR"/>
        </w:rPr>
        <w:t>RELIER LES MOTS OU EXPRESSIONS SUIVANTES QUI ONT UN LIEN LOGIQUE A L’AIDE DE</w:t>
      </w:r>
      <w:r>
        <w:rPr>
          <w:rFonts w:eastAsia="NSimSun" w:cs="Lucida Sans" w:ascii="Times New Roman" w:hAnsi="Times New Roman"/>
          <w:b/>
          <w:bCs/>
          <w:color w:val="000000"/>
          <w:kern w:val="2"/>
          <w:sz w:val="24"/>
          <w:szCs w:val="24"/>
          <w:lang w:val="fr-FR" w:eastAsia="zh-CN" w:bidi="hi-IN"/>
        </w:rPr>
        <w:t>S CHIFFRES</w:t>
      </w:r>
    </w:p>
    <w:p>
      <w:pPr>
        <w:pStyle w:val="Normal"/>
        <w:ind w:left="1587" w:hanging="1417"/>
        <w:rPr>
          <w:rFonts w:ascii="Times New Roman" w:hAnsi="Times New Roman"/>
          <w:color w:val="000000"/>
          <w:lang w:val="fr-FR"/>
        </w:rPr>
      </w:pPr>
      <w:r>
        <w:rPr>
          <w:rFonts w:ascii="Times New Roman" w:hAnsi="Times New Roman"/>
          <w:color w:val="000000"/>
          <w:lang w:val="fr-FR"/>
        </w:rPr>
      </w:r>
    </w:p>
    <w:tbl>
      <w:tblPr>
        <w:tblW w:w="9638" w:type="dxa"/>
        <w:jc w:val="left"/>
        <w:tblInd w:w="0" w:type="dxa"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Times New Roman" w:hAnsi="Times New Roman"/>
                <w:color w:val="000000"/>
                <w:lang w:val="fr-FR"/>
              </w:rPr>
              <w:t>Roulage des avions 1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 xml:space="preserve">Bruit  </w:t>
            </w: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>3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Times New Roman" w:hAnsi="Times New Roman"/>
                <w:color w:val="000000"/>
                <w:lang w:val="fr-FR"/>
              </w:rPr>
              <w:t>Industrie aéronautique 2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 w:eastAsia="NSimSun" w:cs="Lucida Sans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NSimSun" w:cs="Lucida Sans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fr-FR" w:eastAsia="zh-CN" w:bidi="hi-IN"/>
              </w:rPr>
              <w:t xml:space="preserve">Coûteux </w:t>
            </w:r>
            <w:r>
              <w:rPr>
                <w:rFonts w:eastAsia="NSimSun" w:cs="Lucida Sans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fr-FR" w:eastAsia="zh-CN" w:bidi="hi-IN"/>
              </w:rPr>
              <w:t>1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Times New Roman" w:hAnsi="Times New Roman"/>
                <w:color w:val="000000"/>
                <w:lang w:val="fr-FR"/>
              </w:rPr>
              <w:t xml:space="preserve">Nuisance 3 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 xml:space="preserve">Responsable </w:t>
            </w: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>2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Times New Roman" w:hAnsi="Times New Roman"/>
                <w:color w:val="000000"/>
                <w:lang w:val="fr-FR"/>
              </w:rPr>
              <w:t>Dilemme 4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 xml:space="preserve">Développement </w:t>
            </w:r>
            <w:r>
              <w:rPr>
                <w:rFonts w:ascii="Times New Roman" w:hAnsi="Times New Roman"/>
                <w:b/>
                <w:bCs/>
                <w:color w:val="000000"/>
                <w:lang w:val="fr-FR"/>
              </w:rPr>
              <w:t>4</w:t>
            </w:r>
          </w:p>
        </w:tc>
      </w:tr>
    </w:tbl>
    <w:p>
      <w:pPr>
        <w:pStyle w:val="Normal"/>
        <w:ind w:hanging="0"/>
        <w:rPr>
          <w:color w:val="000000"/>
        </w:rPr>
      </w:pPr>
      <w:r>
        <w:rPr/>
        <w:t xml:space="preserve">MOTS CROISES : </w:t>
      </w:r>
    </w:p>
    <w:p>
      <w:pPr>
        <w:pStyle w:val="Normal"/>
        <w:ind w:left="170" w:hanging="0"/>
        <w:rPr>
          <w:color w:val="000000"/>
        </w:rPr>
      </w:pPr>
      <w:r>
        <w:rPr/>
      </w:r>
    </w:p>
    <w:p>
      <w:pPr>
        <w:pStyle w:val="Normal"/>
        <w:ind w:left="170" w:hanging="0"/>
        <w:rPr>
          <w:color w:val="000000"/>
        </w:rPr>
      </w:pPr>
      <w:r>
        <w:rPr/>
      </w:r>
    </w:p>
    <w:tbl>
      <w:tblPr>
        <w:tblW w:w="822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0"/>
        <w:gridCol w:w="102"/>
        <w:gridCol w:w="7878"/>
      </w:tblGrid>
      <w:tr>
        <w:trPr/>
        <w:tc>
          <w:tcPr>
            <w:tcW w:w="8220" w:type="dxa"/>
            <w:gridSpan w:val="3"/>
            <w:tcBorders/>
            <w:vAlign w:val="center"/>
          </w:tcPr>
          <w:p>
            <w:pPr>
              <w:pStyle w:val="Titolo3"/>
              <w:tabs>
                <w:tab w:val="clear" w:pos="709"/>
                <w:tab w:val="left" w:pos="8850" w:leader="none"/>
              </w:tabs>
              <w:spacing w:before="140" w:after="120"/>
              <w:rPr/>
            </w:pPr>
            <w:r>
              <w:rPr/>
              <w:t>Horizontal :</w:t>
            </w:r>
          </w:p>
        </w:tc>
      </w:tr>
      <w:tr>
        <w:trPr/>
        <w:tc>
          <w:tcPr>
            <w:tcW w:w="342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3</w:t>
            </w:r>
          </w:p>
        </w:tc>
        <w:tc>
          <w:tcPr>
            <w:tcW w:w="7878" w:type="dxa"/>
            <w:tcBorders/>
            <w:vAlign w:val="center"/>
          </w:tcPr>
          <w:p>
            <w:pPr>
              <w:pStyle w:val="Contenutotabella"/>
              <w:rPr/>
            </w:pPr>
            <w:r>
              <w:rPr/>
              <w:t xml:space="preserve">Hésiter entre deux solutions :  </w:t>
            </w:r>
            <w:r>
              <w:rPr/>
              <w:t>le DILEMME</w:t>
            </w:r>
          </w:p>
        </w:tc>
      </w:tr>
      <w:tr>
        <w:trPr/>
        <w:tc>
          <w:tcPr>
            <w:tcW w:w="342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6</w:t>
            </w:r>
          </w:p>
        </w:tc>
        <w:tc>
          <w:tcPr>
            <w:tcW w:w="7878" w:type="dxa"/>
            <w:tcBorders/>
            <w:vAlign w:val="center"/>
          </w:tcPr>
          <w:p>
            <w:pPr>
              <w:pStyle w:val="Contenutotabella"/>
              <w:rPr/>
            </w:pPr>
            <w:r>
              <w:rPr/>
              <w:t xml:space="preserve">Synonyme de diminution : </w:t>
            </w:r>
            <w:r>
              <w:rPr/>
              <w:t>la BAISSE</w:t>
            </w:r>
          </w:p>
        </w:tc>
      </w:tr>
      <w:tr>
        <w:trPr/>
        <w:tc>
          <w:tcPr>
            <w:tcW w:w="342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7</w:t>
            </w:r>
          </w:p>
        </w:tc>
        <w:tc>
          <w:tcPr>
            <w:tcW w:w="7878" w:type="dxa"/>
            <w:tcBorders/>
            <w:vAlign w:val="center"/>
          </w:tcPr>
          <w:p>
            <w:pPr>
              <w:pStyle w:val="Contenutotabella"/>
              <w:rPr/>
            </w:pPr>
            <w:r>
              <w:rPr/>
              <w:t xml:space="preserve">Superlatif de l'adjectif "mauvais" (4 lettres) : </w:t>
            </w:r>
            <w:r>
              <w:rPr/>
              <w:t>PIRE</w:t>
            </w:r>
          </w:p>
        </w:tc>
      </w:tr>
      <w:tr>
        <w:trPr/>
        <w:tc>
          <w:tcPr>
            <w:tcW w:w="342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8</w:t>
            </w:r>
          </w:p>
        </w:tc>
        <w:tc>
          <w:tcPr>
            <w:tcW w:w="7878" w:type="dxa"/>
            <w:tcBorders/>
            <w:vAlign w:val="center"/>
          </w:tcPr>
          <w:p>
            <w:pPr>
              <w:pStyle w:val="Contenutotabella"/>
              <w:rPr/>
            </w:pPr>
            <w:r>
              <w:rPr/>
              <w:t xml:space="preserve">Le carburant des avions à réaction. </w:t>
            </w:r>
            <w:r>
              <w:rPr/>
              <w:t>Le KESOSèNE</w:t>
            </w:r>
          </w:p>
        </w:tc>
      </w:tr>
      <w:tr>
        <w:trPr/>
        <w:tc>
          <w:tcPr>
            <w:tcW w:w="342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10</w:t>
            </w:r>
          </w:p>
        </w:tc>
        <w:tc>
          <w:tcPr>
            <w:tcW w:w="7878" w:type="dxa"/>
            <w:tcBorders/>
            <w:vAlign w:val="center"/>
          </w:tcPr>
          <w:p>
            <w:pPr>
              <w:pStyle w:val="Contenutotabella"/>
              <w:rPr/>
            </w:pPr>
            <w:r>
              <w:rPr/>
              <w:t xml:space="preserve">Les études sont à la fois nationales et .....… : </w:t>
            </w:r>
            <w:r>
              <w:rPr/>
              <w:t>LOCALES</w:t>
            </w:r>
          </w:p>
        </w:tc>
      </w:tr>
      <w:tr>
        <w:trPr/>
        <w:tc>
          <w:tcPr>
            <w:tcW w:w="8220" w:type="dxa"/>
            <w:gridSpan w:val="3"/>
            <w:tcBorders/>
            <w:vAlign w:val="center"/>
          </w:tcPr>
          <w:p>
            <w:pPr>
              <w:pStyle w:val="Titolo3"/>
              <w:numPr>
                <w:ilvl w:val="0"/>
                <w:numId w:val="0"/>
              </w:numPr>
              <w:spacing w:before="140" w:after="120"/>
              <w:outlineLvl w:val="2"/>
              <w:rPr/>
            </w:pPr>
            <w:r>
              <w:rPr/>
              <w:t>Vertical :</w:t>
            </w:r>
          </w:p>
        </w:tc>
      </w:tr>
      <w:tr>
        <w:trPr/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980" w:type="dxa"/>
            <w:gridSpan w:val="2"/>
            <w:tcBorders/>
            <w:vAlign w:val="center"/>
          </w:tcPr>
          <w:p>
            <w:pPr>
              <w:pStyle w:val="Contenutotabella"/>
              <w:rPr/>
            </w:pPr>
            <w:r>
              <w:rPr/>
              <w:t xml:space="preserve">Le bruit a pour effet de ..... les riverains : </w:t>
            </w:r>
          </w:p>
        </w:tc>
      </w:tr>
      <w:tr>
        <w:trPr/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2</w:t>
            </w:r>
          </w:p>
        </w:tc>
        <w:tc>
          <w:tcPr>
            <w:tcW w:w="7980" w:type="dxa"/>
            <w:gridSpan w:val="2"/>
            <w:tcBorders/>
            <w:vAlign w:val="center"/>
          </w:tcPr>
          <w:p>
            <w:pPr>
              <w:pStyle w:val="Contenutotabella"/>
              <w:rPr/>
            </w:pPr>
            <w:r>
              <w:rPr/>
              <w:t xml:space="preserve">Le roulage des avions sur les pistes, .... pollue (inquina) : </w:t>
            </w:r>
            <w:r>
              <w:rPr>
                <w:b/>
                <w:bCs/>
              </w:rPr>
              <w:t>CELA (pronom démonstratif neutre)</w:t>
            </w:r>
          </w:p>
        </w:tc>
      </w:tr>
      <w:tr>
        <w:trPr/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4</w:t>
            </w:r>
          </w:p>
        </w:tc>
        <w:tc>
          <w:tcPr>
            <w:tcW w:w="7980" w:type="dxa"/>
            <w:gridSpan w:val="2"/>
            <w:tcBorders/>
            <w:vAlign w:val="center"/>
          </w:tcPr>
          <w:p>
            <w:pPr>
              <w:pStyle w:val="Contenutotabella"/>
              <w:rPr/>
            </w:pPr>
            <w:r>
              <w:rPr/>
              <w:t xml:space="preserve">Il peut connaitre lui aussi la pression (10 lettres) . </w:t>
            </w:r>
            <w:r>
              <w:rPr/>
              <w:t>l’IMMOBILIER</w:t>
            </w:r>
          </w:p>
        </w:tc>
      </w:tr>
      <w:tr>
        <w:trPr/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5</w:t>
            </w:r>
          </w:p>
        </w:tc>
        <w:tc>
          <w:tcPr>
            <w:tcW w:w="7980" w:type="dxa"/>
            <w:gridSpan w:val="2"/>
            <w:tcBorders/>
            <w:vAlign w:val="center"/>
          </w:tcPr>
          <w:p>
            <w:pPr>
              <w:pStyle w:val="Contenutotabella"/>
              <w:rPr/>
            </w:pPr>
            <w:r>
              <w:rPr/>
              <w:t xml:space="preserve">Le contraire du silence crée une nuisance : </w:t>
            </w:r>
            <w:r>
              <w:rPr/>
              <w:t>le BRUIT</w:t>
            </w:r>
          </w:p>
        </w:tc>
      </w:tr>
      <w:tr>
        <w:trPr/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9</w:t>
            </w:r>
          </w:p>
        </w:tc>
        <w:tc>
          <w:tcPr>
            <w:tcW w:w="7980" w:type="dxa"/>
            <w:gridSpan w:val="2"/>
            <w:tcBorders/>
            <w:vAlign w:val="center"/>
          </w:tcPr>
          <w:p>
            <w:pPr>
              <w:pStyle w:val="Contenutotabella"/>
              <w:rPr/>
            </w:pPr>
            <w:r>
              <w:rPr/>
              <w:t xml:space="preserve">Présent de l'indicatif du verbe impersonnel "falloir": </w:t>
            </w:r>
            <w:r>
              <w:rPr/>
              <w:t>il FAUT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T-Walsheim-Medium"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next w:val="Corpodeltesto"/>
    <w:qFormat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paragraph" w:styleId="Titolo2">
    <w:name w:val="Heading 2"/>
    <w:basedOn w:val="Titoloprincipale"/>
    <w:next w:val="Corpodeltesto"/>
    <w:qFormat/>
    <w:pPr>
      <w:spacing w:before="200" w:after="12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paragraph" w:styleId="Titolo3">
    <w:name w:val="Heading 3"/>
    <w:basedOn w:val="Titoloprincipale"/>
    <w:next w:val="Corpodeltesto"/>
    <w:qFormat/>
    <w:pPr>
      <w:spacing w:before="140" w:after="120"/>
      <w:outlineLvl w:val="2"/>
    </w:pPr>
    <w:rPr>
      <w:rFonts w:ascii="Liberation Serif" w:hAnsi="Liberation Serif" w:eastAsia="NSimSu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Enfasi" w:customStyle="1">
    <w:name w:val="Enfasi"/>
    <w:qFormat/>
    <w:rPr>
      <w:i/>
      <w:iCs/>
    </w:rPr>
  </w:style>
  <w:style w:type="character" w:styleId="Enfasiforte" w:customStyle="1">
    <w:name w:val="Enfasi forte"/>
    <w:qFormat/>
    <w:rPr>
      <w:b/>
      <w:bCs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d3c47"/>
    <w:rPr>
      <w:rFonts w:ascii="Segoe UI" w:hAnsi="Segoe UI" w:cs="Mangal"/>
      <w:sz w:val="18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stocitato" w:customStyle="1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d3c47"/>
    <w:pPr/>
    <w:rPr>
      <w:rFonts w:ascii="Segoe UI" w:hAnsi="Segoe UI" w:cs="Mangal"/>
      <w:sz w:val="18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late.fr/source/44873/catherine-bernard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LibreOffice/6.4.3.2$Windows_X86_64 LibreOffice_project/747b5d0ebf89f41c860ec2a39efd7cb15b54f2d8</Application>
  <Pages>2</Pages>
  <Words>344</Words>
  <Characters>1701</Characters>
  <CharactersWithSpaces>1986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2019-05-22T07:47:00Z</dcterms:created>
  <dc:creator>patrick christian henrard</dc:creator>
  <dc:description/>
  <dc:language>it-IT</dc:language>
  <cp:lastModifiedBy/>
  <cp:lastPrinted>2019-05-22T07:45:00Z</cp:lastPrinted>
  <dcterms:modified xsi:type="dcterms:W3CDTF">2020-05-03T11:07:26Z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