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F81" w:rsidRPr="00CB5F81" w:rsidRDefault="00CB5F81" w:rsidP="00CB5F81">
      <w:r w:rsidRPr="00F56E70">
        <w:rPr>
          <w:b/>
          <w:bCs/>
          <w:sz w:val="22"/>
          <w:szCs w:val="22"/>
        </w:rPr>
        <w:t>12-15 ottobre</w:t>
      </w:r>
      <w:r>
        <w:rPr>
          <w:b/>
          <w:bCs/>
          <w:sz w:val="22"/>
          <w:szCs w:val="22"/>
        </w:rPr>
        <w:t xml:space="preserve"> - EPISODIO n. 2</w:t>
      </w:r>
    </w:p>
    <w:p w:rsidR="00CB5F81" w:rsidRPr="00F56E70" w:rsidRDefault="00CB5F81" w:rsidP="00CB5F81">
      <w:pPr>
        <w:rPr>
          <w:sz w:val="22"/>
          <w:szCs w:val="22"/>
          <w:highlight w:val="cyan"/>
        </w:rPr>
      </w:pPr>
    </w:p>
    <w:p w:rsidR="00CB5F81" w:rsidRPr="00F56E70" w:rsidRDefault="00CB5F81" w:rsidP="00CB5F81">
      <w:pPr>
        <w:ind w:firstLine="426"/>
        <w:jc w:val="both"/>
        <w:rPr>
          <w:sz w:val="22"/>
          <w:szCs w:val="22"/>
        </w:rPr>
      </w:pPr>
      <w:r w:rsidRPr="00F56E70">
        <w:rPr>
          <w:sz w:val="22"/>
          <w:szCs w:val="22"/>
        </w:rPr>
        <w:t xml:space="preserve">Dopo aver ricevuto notizia dall’avvocata della rinuncia all’esercizio del diritto di querela (art. 124 c.p.) da parte del vicino vittima delle percosse, il </w:t>
      </w:r>
      <w:r w:rsidRPr="00AE7483">
        <w:rPr>
          <w:b/>
          <w:bCs/>
          <w:sz w:val="22"/>
          <w:szCs w:val="22"/>
        </w:rPr>
        <w:t xml:space="preserve">colonnello </w:t>
      </w:r>
      <w:proofErr w:type="spellStart"/>
      <w:r w:rsidRPr="00AE7483">
        <w:rPr>
          <w:b/>
          <w:bCs/>
          <w:sz w:val="22"/>
          <w:szCs w:val="22"/>
        </w:rPr>
        <w:t>Mustard</w:t>
      </w:r>
      <w:proofErr w:type="spellEnd"/>
      <w:r>
        <w:rPr>
          <w:sz w:val="22"/>
          <w:szCs w:val="22"/>
        </w:rPr>
        <w:t xml:space="preserve"> t</w:t>
      </w:r>
      <w:r w:rsidRPr="00F56E70">
        <w:rPr>
          <w:sz w:val="22"/>
          <w:szCs w:val="22"/>
        </w:rPr>
        <w:t>orna</w:t>
      </w:r>
      <w:r>
        <w:rPr>
          <w:sz w:val="22"/>
          <w:szCs w:val="22"/>
        </w:rPr>
        <w:t xml:space="preserve"> sereno</w:t>
      </w:r>
      <w:r w:rsidRPr="00F56E70">
        <w:rPr>
          <w:sz w:val="22"/>
          <w:szCs w:val="22"/>
        </w:rPr>
        <w:t xml:space="preserve"> alle sue quotidiane occupazioni</w:t>
      </w:r>
      <w:r>
        <w:rPr>
          <w:sz w:val="22"/>
          <w:szCs w:val="22"/>
        </w:rPr>
        <w:t xml:space="preserve"> e in un momento di euforia </w:t>
      </w:r>
      <w:r w:rsidRPr="00F56E70">
        <w:rPr>
          <w:sz w:val="22"/>
          <w:szCs w:val="22"/>
        </w:rPr>
        <w:t>manda un mazzo di rose rosse alla portinaia</w:t>
      </w:r>
      <w:r>
        <w:rPr>
          <w:sz w:val="22"/>
          <w:szCs w:val="22"/>
        </w:rPr>
        <w:t>, per festeggiare il ritorno della pace all’interno del condominio. Qualche giorno dopo, tuttavia,</w:t>
      </w:r>
      <w:r w:rsidRPr="00F56E70">
        <w:rPr>
          <w:sz w:val="22"/>
          <w:szCs w:val="22"/>
        </w:rPr>
        <w:t xml:space="preserve"> </w:t>
      </w:r>
      <w:r>
        <w:rPr>
          <w:sz w:val="22"/>
          <w:szCs w:val="22"/>
        </w:rPr>
        <w:t>viene a sapere</w:t>
      </w:r>
      <w:r w:rsidRPr="00F56E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dal radiogiornale </w:t>
      </w:r>
      <w:r w:rsidRPr="00F56E70">
        <w:rPr>
          <w:sz w:val="22"/>
          <w:szCs w:val="22"/>
        </w:rPr>
        <w:t>che in Parlamento si sta discutendo una proposta di legge che vorrebbe</w:t>
      </w:r>
      <w:r>
        <w:rPr>
          <w:sz w:val="22"/>
          <w:szCs w:val="22"/>
        </w:rPr>
        <w:t>,</w:t>
      </w:r>
      <w:r w:rsidRPr="00F56E70">
        <w:rPr>
          <w:sz w:val="22"/>
          <w:szCs w:val="22"/>
        </w:rPr>
        <w:t xml:space="preserve"> tra l’altro</w:t>
      </w:r>
      <w:r>
        <w:rPr>
          <w:sz w:val="22"/>
          <w:szCs w:val="22"/>
        </w:rPr>
        <w:t>,</w:t>
      </w:r>
      <w:r w:rsidRPr="00F56E70">
        <w:rPr>
          <w:sz w:val="22"/>
          <w:szCs w:val="22"/>
        </w:rPr>
        <w:t xml:space="preserve"> eliminare la procedibilità a querela per il delitto di percosse e anche ripristinare la sanzione penale per chi osi bestemmiare (art. 2 c.p.). </w:t>
      </w:r>
      <w:r>
        <w:rPr>
          <w:sz w:val="22"/>
          <w:szCs w:val="22"/>
        </w:rPr>
        <w:t xml:space="preserve">Come se non bastasse, viene </w:t>
      </w:r>
      <w:r w:rsidRPr="00F56E70">
        <w:rPr>
          <w:sz w:val="22"/>
          <w:szCs w:val="22"/>
        </w:rPr>
        <w:t>convoca</w:t>
      </w:r>
      <w:r>
        <w:rPr>
          <w:sz w:val="22"/>
          <w:szCs w:val="22"/>
        </w:rPr>
        <w:t>to</w:t>
      </w:r>
      <w:r w:rsidRPr="00F56E70">
        <w:rPr>
          <w:sz w:val="22"/>
          <w:szCs w:val="22"/>
        </w:rPr>
        <w:t xml:space="preserve"> dal Questore</w:t>
      </w:r>
      <w:r>
        <w:rPr>
          <w:sz w:val="22"/>
          <w:szCs w:val="22"/>
        </w:rPr>
        <w:t>, in conseguenza</w:t>
      </w:r>
      <w:r w:rsidRPr="00F56E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una richiesta di ammonimento </w:t>
      </w:r>
      <w:r w:rsidRPr="00F56E70">
        <w:rPr>
          <w:sz w:val="22"/>
          <w:szCs w:val="22"/>
        </w:rPr>
        <w:t xml:space="preserve">per atti persecutori (art. 612-bis c.p. e art. 8 del </w:t>
      </w:r>
      <w:proofErr w:type="spellStart"/>
      <w:r w:rsidRPr="00F56E70">
        <w:rPr>
          <w:sz w:val="22"/>
          <w:szCs w:val="22"/>
        </w:rPr>
        <w:t>d.l.</w:t>
      </w:r>
      <w:proofErr w:type="spellEnd"/>
      <w:r w:rsidRPr="00F56E70">
        <w:rPr>
          <w:sz w:val="22"/>
          <w:szCs w:val="22"/>
        </w:rPr>
        <w:t xml:space="preserve"> 11/2009 </w:t>
      </w:r>
      <w:proofErr w:type="spellStart"/>
      <w:r w:rsidRPr="00F56E70">
        <w:rPr>
          <w:sz w:val="22"/>
          <w:szCs w:val="22"/>
        </w:rPr>
        <w:t>conv</w:t>
      </w:r>
      <w:proofErr w:type="spellEnd"/>
      <w:r w:rsidRPr="00F56E70">
        <w:rPr>
          <w:sz w:val="22"/>
          <w:szCs w:val="22"/>
        </w:rPr>
        <w:t xml:space="preserve">. nella l. 38/2009) </w:t>
      </w:r>
      <w:r>
        <w:rPr>
          <w:sz w:val="22"/>
          <w:szCs w:val="22"/>
        </w:rPr>
        <w:t>presentata proprio dalla portinaia</w:t>
      </w:r>
      <w:r w:rsidRPr="00F56E70">
        <w:rPr>
          <w:sz w:val="22"/>
          <w:szCs w:val="22"/>
        </w:rPr>
        <w:t>, contrariata dalle ripetute e non gradite attenzioni ricevute dal colonnello</w:t>
      </w:r>
      <w:r>
        <w:rPr>
          <w:sz w:val="22"/>
          <w:szCs w:val="22"/>
        </w:rPr>
        <w:t>, il quale a quel punto</w:t>
      </w:r>
      <w:r w:rsidRPr="00F56E70">
        <w:rPr>
          <w:sz w:val="22"/>
          <w:szCs w:val="22"/>
        </w:rPr>
        <w:t xml:space="preserve"> si sente perseguitato e medita vendetta: l’omicidio della portinaia e del vicino con il gas nervino, notoriamente invisibile (art. 575-577 c.p.). </w:t>
      </w:r>
      <w:r w:rsidRPr="00E24DFC">
        <w:rPr>
          <w:sz w:val="22"/>
          <w:szCs w:val="22"/>
        </w:rPr>
        <w:t xml:space="preserve">Prima di attuare il suo piano il colonnello </w:t>
      </w:r>
      <w:proofErr w:type="spellStart"/>
      <w:r w:rsidRPr="00E24DFC">
        <w:rPr>
          <w:sz w:val="22"/>
          <w:szCs w:val="22"/>
        </w:rPr>
        <w:t>Mustard</w:t>
      </w:r>
      <w:proofErr w:type="spellEnd"/>
      <w:r w:rsidRPr="00E24DFC">
        <w:rPr>
          <w:sz w:val="22"/>
          <w:szCs w:val="22"/>
        </w:rPr>
        <w:t xml:space="preserve"> pensa però che sia opportuno consultare la sua avvocata per chiarire i seguenti punti</w:t>
      </w:r>
      <w:r>
        <w:rPr>
          <w:sz w:val="22"/>
          <w:szCs w:val="22"/>
        </w:rPr>
        <w:t>:</w:t>
      </w:r>
    </w:p>
    <w:p w:rsidR="00CB5F81" w:rsidRPr="00F56E70" w:rsidRDefault="00CB5F81" w:rsidP="00CB5F81">
      <w:pPr>
        <w:jc w:val="both"/>
        <w:rPr>
          <w:sz w:val="22"/>
          <w:szCs w:val="22"/>
        </w:rPr>
      </w:pPr>
    </w:p>
    <w:p w:rsidR="00CB5F81" w:rsidRDefault="00CB5F81" w:rsidP="00CB5F81">
      <w:pPr>
        <w:ind w:firstLine="426"/>
        <w:rPr>
          <w:sz w:val="22"/>
          <w:szCs w:val="22"/>
        </w:rPr>
      </w:pPr>
      <w:r>
        <w:rPr>
          <w:sz w:val="22"/>
          <w:szCs w:val="22"/>
        </w:rPr>
        <w:t>a</w:t>
      </w:r>
      <w:r w:rsidRPr="007A06E2">
        <w:rPr>
          <w:sz w:val="22"/>
          <w:szCs w:val="22"/>
        </w:rPr>
        <w:t xml:space="preserve">) </w:t>
      </w:r>
      <w:r>
        <w:rPr>
          <w:sz w:val="22"/>
          <w:szCs w:val="22"/>
        </w:rPr>
        <w:t>q</w:t>
      </w:r>
      <w:r w:rsidRPr="007A06E2">
        <w:rPr>
          <w:sz w:val="22"/>
          <w:szCs w:val="22"/>
        </w:rPr>
        <w:t xml:space="preserve">uali </w:t>
      </w:r>
      <w:r>
        <w:rPr>
          <w:sz w:val="22"/>
          <w:szCs w:val="22"/>
        </w:rPr>
        <w:t>conseguenze</w:t>
      </w:r>
      <w:r w:rsidRPr="007A06E2">
        <w:rPr>
          <w:sz w:val="22"/>
          <w:szCs w:val="22"/>
        </w:rPr>
        <w:t xml:space="preserve"> può</w:t>
      </w:r>
      <w:r>
        <w:rPr>
          <w:sz w:val="22"/>
          <w:szCs w:val="22"/>
        </w:rPr>
        <w:t xml:space="preserve"> avere per lui</w:t>
      </w:r>
      <w:r w:rsidRPr="007A06E2">
        <w:rPr>
          <w:sz w:val="22"/>
          <w:szCs w:val="22"/>
        </w:rPr>
        <w:t xml:space="preserve"> l’entrata in vigore di quella legge sfavorevole</w:t>
      </w:r>
      <w:r>
        <w:rPr>
          <w:sz w:val="22"/>
          <w:szCs w:val="22"/>
        </w:rPr>
        <w:t>;</w:t>
      </w:r>
    </w:p>
    <w:p w:rsidR="00CB5F81" w:rsidRDefault="00CB5F81" w:rsidP="00CB5F81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F56E70">
        <w:rPr>
          <w:sz w:val="22"/>
          <w:szCs w:val="22"/>
        </w:rPr>
        <w:t xml:space="preserve">cosa gli dirà il Questore e a quali condizioni potrebbe essere punito per atti persecutori; </w:t>
      </w:r>
    </w:p>
    <w:p w:rsidR="00CB5F81" w:rsidRPr="00F56E70" w:rsidRDefault="00CB5F81" w:rsidP="00CB5F81">
      <w:pPr>
        <w:ind w:left="709" w:hanging="283"/>
        <w:rPr>
          <w:sz w:val="22"/>
          <w:szCs w:val="22"/>
        </w:rPr>
      </w:pPr>
      <w:r>
        <w:rPr>
          <w:sz w:val="22"/>
          <w:szCs w:val="22"/>
        </w:rPr>
        <w:t>c)</w:t>
      </w:r>
      <w:r w:rsidRPr="00F56E70">
        <w:rPr>
          <w:sz w:val="22"/>
          <w:szCs w:val="22"/>
        </w:rPr>
        <w:t xml:space="preserve"> a quale pena andrebbe incontro se si </w:t>
      </w:r>
      <w:r>
        <w:rPr>
          <w:sz w:val="22"/>
          <w:szCs w:val="22"/>
        </w:rPr>
        <w:t xml:space="preserve">dovesse </w:t>
      </w:r>
      <w:r w:rsidRPr="00F56E70">
        <w:rPr>
          <w:sz w:val="22"/>
          <w:szCs w:val="22"/>
        </w:rPr>
        <w:t>scopri</w:t>
      </w:r>
      <w:r>
        <w:rPr>
          <w:sz w:val="22"/>
          <w:szCs w:val="22"/>
        </w:rPr>
        <w:t>r</w:t>
      </w:r>
      <w:r w:rsidRPr="00F56E70">
        <w:rPr>
          <w:sz w:val="22"/>
          <w:szCs w:val="22"/>
        </w:rPr>
        <w:t>e che ha ucciso la portinaia e il vicino</w:t>
      </w:r>
      <w:r>
        <w:rPr>
          <w:sz w:val="22"/>
          <w:szCs w:val="22"/>
        </w:rPr>
        <w:t xml:space="preserve"> con il gas nervino</w:t>
      </w:r>
      <w:r w:rsidR="00510069">
        <w:rPr>
          <w:sz w:val="22"/>
          <w:szCs w:val="22"/>
        </w:rPr>
        <w:t>.</w:t>
      </w:r>
    </w:p>
    <w:p w:rsidR="00CB5F81" w:rsidRPr="00F56E70" w:rsidRDefault="00CB5F81" w:rsidP="00CB5F81">
      <w:pPr>
        <w:rPr>
          <w:sz w:val="22"/>
          <w:szCs w:val="22"/>
        </w:rPr>
      </w:pPr>
    </w:p>
    <w:p w:rsidR="00CB5F81" w:rsidRPr="00F56E70" w:rsidRDefault="00CB5F81" w:rsidP="00CB5F81">
      <w:pPr>
        <w:rPr>
          <w:sz w:val="22"/>
          <w:szCs w:val="22"/>
        </w:rPr>
      </w:pPr>
    </w:p>
    <w:p w:rsidR="00CB5F81" w:rsidRPr="00F56E70" w:rsidRDefault="00CB5F81" w:rsidP="00CB5F81">
      <w:pPr>
        <w:ind w:firstLine="360"/>
        <w:jc w:val="both"/>
        <w:rPr>
          <w:sz w:val="22"/>
          <w:szCs w:val="22"/>
        </w:rPr>
      </w:pPr>
      <w:r w:rsidRPr="00F56E70">
        <w:rPr>
          <w:sz w:val="22"/>
          <w:szCs w:val="22"/>
        </w:rPr>
        <w:t xml:space="preserve">Le informazioni ricevute dall’avvocato non sono molto positive per la </w:t>
      </w:r>
      <w:r w:rsidRPr="00AE7483">
        <w:rPr>
          <w:b/>
          <w:bCs/>
          <w:sz w:val="22"/>
          <w:szCs w:val="22"/>
        </w:rPr>
        <w:t xml:space="preserve">dottoressa </w:t>
      </w:r>
      <w:proofErr w:type="spellStart"/>
      <w:r w:rsidRPr="00AE7483">
        <w:rPr>
          <w:b/>
          <w:bCs/>
          <w:sz w:val="22"/>
          <w:szCs w:val="22"/>
        </w:rPr>
        <w:t>Orchid</w:t>
      </w:r>
      <w:proofErr w:type="spellEnd"/>
      <w:r w:rsidRPr="00F56E70">
        <w:rPr>
          <w:sz w:val="22"/>
          <w:szCs w:val="22"/>
        </w:rPr>
        <w:t xml:space="preserve"> che, imbarazzata all’idea di doversi un giorno giustificare davanti a un giudice per una condotta poco adeguata </w:t>
      </w:r>
      <w:proofErr w:type="gramStart"/>
      <w:r w:rsidRPr="00F56E70">
        <w:rPr>
          <w:sz w:val="22"/>
          <w:szCs w:val="22"/>
        </w:rPr>
        <w:t>per</w:t>
      </w:r>
      <w:proofErr w:type="gramEnd"/>
      <w:r w:rsidRPr="00F56E70">
        <w:rPr>
          <w:sz w:val="22"/>
          <w:szCs w:val="22"/>
        </w:rPr>
        <w:t xml:space="preserve"> una stimata biologa, acconsente con piacere a una strategia difensiva che passa per la richiesta della messa alla prova per il reato stradale (art. 168-bis e ss. c.p.) e il risarcimento del danno per l’oltraggio al poliziotto (art. 341-bis c.p.). Non solo: sentendosi finalmente compresa e ben consigliata da qualcuno, la dott.ssa </w:t>
      </w:r>
      <w:proofErr w:type="spellStart"/>
      <w:r w:rsidRPr="00F56E70">
        <w:rPr>
          <w:sz w:val="22"/>
          <w:szCs w:val="22"/>
        </w:rPr>
        <w:t>Orchid</w:t>
      </w:r>
      <w:proofErr w:type="spellEnd"/>
      <w:r w:rsidRPr="00F56E70">
        <w:rPr>
          <w:sz w:val="22"/>
          <w:szCs w:val="22"/>
        </w:rPr>
        <w:t xml:space="preserve"> ne approfitta per raccontare all’avvocato numerose situazioni del passato, nelle quali a causa del troppo bere si è trovata a fare cose sconvenienti delle quali poi si è pentita e vergognata. Riferisce così che nel 1999 </w:t>
      </w:r>
      <w:r>
        <w:rPr>
          <w:sz w:val="22"/>
          <w:szCs w:val="22"/>
        </w:rPr>
        <w:t>è stata</w:t>
      </w:r>
      <w:r w:rsidRPr="00F56E70">
        <w:rPr>
          <w:sz w:val="22"/>
          <w:szCs w:val="22"/>
        </w:rPr>
        <w:t xml:space="preserve"> sorpresa in piazza del Duomo mentre inveiva a gran voce contro la religione cattolica (art. 402 c.p.), alla quale attribuiva il malessere che la stava affliggendo; di essere stata anche condannata, nel 2005, per vilipendio alla bandiera italiana (art. 292 c.p.) alla pena della reclusione per 2 anni senza sospensione condizionale (pena che, peraltro, è ancora in attesa di esecuzione); infine, di avere, agli inizi del 2019, inviato alle sue colleghe di lavoro delle immagini di suo marito in situazioni compromettenti (art. 612-ter e 595 c.p.): condotta che per fortuna lui poi le ha perdonato. L’avvocato si prende qualche giorno di tempo per avere un’idea più precisa sulla rilevanza che ancora possono avere quei comportamenti.</w:t>
      </w:r>
    </w:p>
    <w:p w:rsidR="00CB5F81" w:rsidRPr="00F56E70" w:rsidRDefault="00CB5F81" w:rsidP="00CB5F81">
      <w:pPr>
        <w:ind w:firstLine="360"/>
        <w:jc w:val="both"/>
        <w:rPr>
          <w:sz w:val="22"/>
          <w:szCs w:val="22"/>
        </w:rPr>
      </w:pPr>
    </w:p>
    <w:p w:rsidR="00CB5F81" w:rsidRPr="00F56E70" w:rsidRDefault="00CB5F81" w:rsidP="00CB5F81">
      <w:pPr>
        <w:rPr>
          <w:sz w:val="22"/>
          <w:szCs w:val="22"/>
        </w:rPr>
      </w:pPr>
      <w:r w:rsidRPr="00F56E70">
        <w:rPr>
          <w:sz w:val="22"/>
          <w:szCs w:val="22"/>
        </w:rPr>
        <w:t>Dica l’avvocato:</w:t>
      </w:r>
    </w:p>
    <w:p w:rsidR="00CB5F81" w:rsidRPr="00E33AC0" w:rsidRDefault="00CB5F81" w:rsidP="00CB5F81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F56E70">
        <w:rPr>
          <w:sz w:val="22"/>
          <w:szCs w:val="22"/>
        </w:rPr>
        <w:t>In che cosa consiste la messa alla prova e che effetti produce</w:t>
      </w:r>
      <w:r>
        <w:rPr>
          <w:sz w:val="22"/>
          <w:szCs w:val="22"/>
        </w:rPr>
        <w:t>;</w:t>
      </w:r>
    </w:p>
    <w:p w:rsidR="00CB5F81" w:rsidRPr="00F56E70" w:rsidRDefault="00CB5F81" w:rsidP="00CB5F81">
      <w:pPr>
        <w:pStyle w:val="Paragrafoelenc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F56E70">
        <w:rPr>
          <w:sz w:val="22"/>
          <w:szCs w:val="22"/>
        </w:rPr>
        <w:t>e è ancora punibile la condotta di vilipendio alla religione cattolica commessa nel 1999</w:t>
      </w:r>
      <w:r>
        <w:rPr>
          <w:sz w:val="22"/>
          <w:szCs w:val="22"/>
        </w:rPr>
        <w:t>;</w:t>
      </w:r>
    </w:p>
    <w:p w:rsidR="00CB5F81" w:rsidRPr="00337FFD" w:rsidRDefault="00CB5F81" w:rsidP="00CB5F81">
      <w:pPr>
        <w:pStyle w:val="Paragrafoelenc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337FFD">
        <w:rPr>
          <w:sz w:val="22"/>
          <w:szCs w:val="22"/>
        </w:rPr>
        <w:t>e può essere ancora eseguita la sentenza di condanna per vilipendio della bandiera italiana</w:t>
      </w:r>
      <w:r>
        <w:rPr>
          <w:sz w:val="22"/>
          <w:szCs w:val="22"/>
        </w:rPr>
        <w:t>;</w:t>
      </w:r>
    </w:p>
    <w:p w:rsidR="00CB5F81" w:rsidRPr="00337FFD" w:rsidRDefault="00CB5F81" w:rsidP="00CB5F81">
      <w:pPr>
        <w:pStyle w:val="Paragrafoelenc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q</w:t>
      </w:r>
      <w:r w:rsidRPr="00337FFD">
        <w:rPr>
          <w:sz w:val="22"/>
          <w:szCs w:val="22"/>
        </w:rPr>
        <w:t>uale rilevanza ha la diffusione delle fotografie del marito, realizzata nei primi mesi del 2019.</w:t>
      </w:r>
    </w:p>
    <w:p w:rsidR="00CB5F81" w:rsidRDefault="00CB5F81" w:rsidP="00CB5F81">
      <w:pPr>
        <w:rPr>
          <w:sz w:val="22"/>
          <w:szCs w:val="22"/>
          <w:u w:val="single"/>
        </w:rPr>
      </w:pPr>
    </w:p>
    <w:p w:rsidR="00CB5F81" w:rsidRDefault="00CB5F81" w:rsidP="00CB5F81">
      <w:pPr>
        <w:rPr>
          <w:sz w:val="22"/>
          <w:szCs w:val="22"/>
        </w:rPr>
      </w:pPr>
    </w:p>
    <w:p w:rsidR="00CB5F81" w:rsidRPr="00B52003" w:rsidRDefault="00CB5F81" w:rsidP="00CB5F81">
      <w:pPr>
        <w:rPr>
          <w:sz w:val="22"/>
          <w:szCs w:val="22"/>
        </w:rPr>
      </w:pPr>
      <w:r w:rsidRPr="00F56E70">
        <w:rPr>
          <w:sz w:val="22"/>
          <w:szCs w:val="22"/>
        </w:rPr>
        <w:t>Conoscenze acquisite</w:t>
      </w:r>
    </w:p>
    <w:p w:rsidR="00510069" w:rsidRDefault="00510069" w:rsidP="00CB5F81">
      <w:pPr>
        <w:pStyle w:val="Paragrafoelenc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La disciplina della successione delle leggi penali nel tempo (da completare)</w:t>
      </w:r>
      <w:bookmarkStart w:id="0" w:name="_GoBack"/>
      <w:bookmarkEnd w:id="0"/>
    </w:p>
    <w:p w:rsidR="00CB5F81" w:rsidRDefault="00CB5F81" w:rsidP="00CB5F81">
      <w:pPr>
        <w:pStyle w:val="Paragrafoelenc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L’esistenza delle cause di estinzione del reato</w:t>
      </w:r>
    </w:p>
    <w:p w:rsidR="00CB5F81" w:rsidRPr="00B52003" w:rsidRDefault="00CB5F81" w:rsidP="00CB5F81">
      <w:pPr>
        <w:pStyle w:val="Paragrafoelenc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La d</w:t>
      </w:r>
      <w:r w:rsidRPr="00F56E70">
        <w:rPr>
          <w:sz w:val="22"/>
          <w:szCs w:val="22"/>
        </w:rPr>
        <w:t>isciplina della sospensione del procedimento con messa alla prova</w:t>
      </w:r>
    </w:p>
    <w:p w:rsidR="00CB5F81" w:rsidRPr="00F56E70" w:rsidRDefault="00CB5F81" w:rsidP="00CB5F81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F56E70">
        <w:rPr>
          <w:sz w:val="22"/>
          <w:szCs w:val="22"/>
        </w:rPr>
        <w:t>La querela</w:t>
      </w:r>
    </w:p>
    <w:p w:rsidR="00CB5F81" w:rsidRDefault="00CB5F81" w:rsidP="00CB5F81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C20CB1">
        <w:rPr>
          <w:sz w:val="22"/>
          <w:szCs w:val="22"/>
        </w:rPr>
        <w:t>Le fattispecie di: vilipendio alla religione cattolica, vilipendio alla bandiera italiana, atti persecutori, omicidio e sue circostanze aggravanti, diffusione di immagini sessualmente esplicite</w:t>
      </w:r>
    </w:p>
    <w:p w:rsidR="00CB5F81" w:rsidRDefault="00CB5F81" w:rsidP="00CB5F81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C20CB1">
        <w:rPr>
          <w:sz w:val="22"/>
          <w:szCs w:val="22"/>
        </w:rPr>
        <w:t>L’ammonimento del Questore e le sue conseguenze</w:t>
      </w:r>
    </w:p>
    <w:p w:rsidR="00CB5F81" w:rsidRPr="00C20CB1" w:rsidRDefault="00CB5F81" w:rsidP="00CB5F81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C20CB1">
        <w:rPr>
          <w:sz w:val="22"/>
          <w:szCs w:val="22"/>
        </w:rPr>
        <w:t xml:space="preserve">La </w:t>
      </w:r>
      <w:r w:rsidR="00510069">
        <w:rPr>
          <w:sz w:val="22"/>
          <w:szCs w:val="22"/>
        </w:rPr>
        <w:t>pena</w:t>
      </w:r>
      <w:r w:rsidRPr="00C20CB1">
        <w:rPr>
          <w:sz w:val="22"/>
          <w:szCs w:val="22"/>
        </w:rPr>
        <w:t xml:space="preserve"> dell’ergastolo</w:t>
      </w:r>
      <w:r w:rsidR="00510069">
        <w:rPr>
          <w:sz w:val="22"/>
          <w:szCs w:val="22"/>
        </w:rPr>
        <w:t xml:space="preserve"> e la sua compatibilità con la Costituzione</w:t>
      </w:r>
      <w:r w:rsidRPr="00C20CB1">
        <w:rPr>
          <w:sz w:val="22"/>
          <w:szCs w:val="22"/>
        </w:rPr>
        <w:t xml:space="preserve">  </w:t>
      </w:r>
    </w:p>
    <w:p w:rsidR="007C1561" w:rsidRDefault="00510069" w:rsidP="00CB5F81">
      <w:pPr>
        <w:tabs>
          <w:tab w:val="left" w:pos="1393"/>
        </w:tabs>
      </w:pPr>
    </w:p>
    <w:sectPr w:rsidR="007C1561" w:rsidSect="002F3C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7C8C"/>
    <w:multiLevelType w:val="hybridMultilevel"/>
    <w:tmpl w:val="CB760FB4"/>
    <w:lvl w:ilvl="0" w:tplc="D83299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56C80"/>
    <w:multiLevelType w:val="hybridMultilevel"/>
    <w:tmpl w:val="CB760FB4"/>
    <w:lvl w:ilvl="0" w:tplc="D83299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81"/>
    <w:rsid w:val="002F3C7D"/>
    <w:rsid w:val="00510069"/>
    <w:rsid w:val="009B3D4D"/>
    <w:rsid w:val="00C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D3BE16"/>
  <w14:defaultImageDpi w14:val="32767"/>
  <w15:chartTrackingRefBased/>
  <w15:docId w15:val="{F8200FF7-9E91-F74B-BC98-B66B624F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B5F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claudia.pecorella@unimib.it</dc:creator>
  <cp:keywords/>
  <dc:description/>
  <cp:lastModifiedBy>claudia.pecorella@unimib.it</cp:lastModifiedBy>
  <cp:revision>2</cp:revision>
  <dcterms:created xsi:type="dcterms:W3CDTF">2020-10-15T17:54:00Z</dcterms:created>
  <dcterms:modified xsi:type="dcterms:W3CDTF">2020-10-15T17:56:00Z</dcterms:modified>
</cp:coreProperties>
</file>