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561" w:rsidRDefault="002A2967">
      <w:r>
        <w:t>GRUPPO MUSTARD</w:t>
      </w:r>
    </w:p>
    <w:p w:rsidR="002A2967" w:rsidRDefault="002A2967"/>
    <w:p w:rsidR="002A2967" w:rsidRDefault="002A2967">
      <w:r>
        <w:t xml:space="preserve">Nel prossimo episodio il colonnello </w:t>
      </w:r>
      <w:proofErr w:type="spellStart"/>
      <w:r>
        <w:t>Mustard</w:t>
      </w:r>
      <w:proofErr w:type="spellEnd"/>
      <w:r>
        <w:t xml:space="preserve"> ci porterà a riflettere su</w:t>
      </w:r>
      <w:r w:rsidR="00A43876">
        <w:t>l</w:t>
      </w:r>
      <w:r w:rsidR="00E66138">
        <w:t>l’omicidio preterintenzionale</w:t>
      </w:r>
      <w:r w:rsidR="00A43876">
        <w:t xml:space="preserve"> (art. 5</w:t>
      </w:r>
      <w:r w:rsidR="00E66138">
        <w:t>84</w:t>
      </w:r>
      <w:r w:rsidR="00A43876">
        <w:t xml:space="preserve"> c.p.)</w:t>
      </w:r>
      <w:r w:rsidR="00E66138">
        <w:t xml:space="preserve"> e sul concorso di cause (art. 41 c.p.)</w:t>
      </w:r>
      <w:r>
        <w:t>.</w:t>
      </w:r>
    </w:p>
    <w:p w:rsidR="002A2967" w:rsidRDefault="002A2967"/>
    <w:p w:rsidR="002A2967" w:rsidRDefault="002A2967">
      <w:r>
        <w:t>Chi volesse portarsi avanti nella lettura del manuale troverà trattati questi argomenti:</w:t>
      </w:r>
    </w:p>
    <w:p w:rsidR="002A2967" w:rsidRDefault="002A2967" w:rsidP="002A2967">
      <w:pPr>
        <w:pStyle w:val="Paragrafoelenco"/>
        <w:numPr>
          <w:ilvl w:val="0"/>
          <w:numId w:val="1"/>
        </w:numPr>
      </w:pPr>
      <w:r>
        <w:t>Nei Capitoli</w:t>
      </w:r>
      <w:r w:rsidR="009B695F">
        <w:t>:</w:t>
      </w:r>
      <w:r>
        <w:t xml:space="preserve"> </w:t>
      </w:r>
      <w:r w:rsidR="00E66138">
        <w:t>2</w:t>
      </w:r>
      <w:r w:rsidR="009B695F">
        <w:t xml:space="preserve"> della Parte III (Il reato)</w:t>
      </w:r>
      <w:r w:rsidR="00E66138">
        <w:t xml:space="preserve"> e 5</w:t>
      </w:r>
      <w:r w:rsidR="009B695F">
        <w:t xml:space="preserve"> della Parte V</w:t>
      </w:r>
      <w:r w:rsidR="00E66138">
        <w:t xml:space="preserve"> </w:t>
      </w:r>
      <w:r w:rsidR="009B695F">
        <w:t>(</w:t>
      </w:r>
      <w:r w:rsidR="00E66138">
        <w:t>La colpevolezza</w:t>
      </w:r>
      <w:r w:rsidR="009B695F">
        <w:t>)</w:t>
      </w:r>
      <w:r>
        <w:t xml:space="preserve"> del manuale di </w:t>
      </w:r>
      <w:proofErr w:type="spellStart"/>
      <w:r>
        <w:t>Pulitanò</w:t>
      </w:r>
      <w:proofErr w:type="spellEnd"/>
      <w:r>
        <w:t>;</w:t>
      </w:r>
    </w:p>
    <w:p w:rsidR="002A2967" w:rsidRDefault="002A2967" w:rsidP="002A2967">
      <w:pPr>
        <w:pStyle w:val="Paragrafoelenco"/>
        <w:numPr>
          <w:ilvl w:val="0"/>
          <w:numId w:val="1"/>
        </w:numPr>
      </w:pPr>
      <w:r>
        <w:t>Ne</w:t>
      </w:r>
      <w:r w:rsidR="00AE4370">
        <w:t>i</w:t>
      </w:r>
      <w:r>
        <w:t xml:space="preserve"> Capitol</w:t>
      </w:r>
      <w:r w:rsidR="00AE4370">
        <w:t>i</w:t>
      </w:r>
      <w:r w:rsidR="00856535">
        <w:t>:</w:t>
      </w:r>
      <w:r>
        <w:t xml:space="preserve"> </w:t>
      </w:r>
      <w:r w:rsidR="009728CE">
        <w:t>VI lettera A) §4</w:t>
      </w:r>
      <w:r>
        <w:t xml:space="preserve"> </w:t>
      </w:r>
      <w:r w:rsidR="009728CE">
        <w:t>e VI</w:t>
      </w:r>
      <w:r w:rsidR="00F55DF3">
        <w:t>I</w:t>
      </w:r>
      <w:r w:rsidR="009728CE">
        <w:t>I</w:t>
      </w:r>
      <w:r>
        <w:t xml:space="preserve"> lettera </w:t>
      </w:r>
      <w:r w:rsidR="00AE4370">
        <w:t>A)</w:t>
      </w:r>
      <w:r>
        <w:t xml:space="preserve"> </w:t>
      </w:r>
      <w:r w:rsidR="00AE4370">
        <w:t>§</w:t>
      </w:r>
      <w:r w:rsidR="009728CE">
        <w:t>5</w:t>
      </w:r>
      <w:r w:rsidR="00AE4370">
        <w:t xml:space="preserve"> </w:t>
      </w:r>
      <w:bookmarkStart w:id="0" w:name="_GoBack"/>
      <w:r w:rsidR="00F55DF3">
        <w:t xml:space="preserve">della Sezione III (Il reato) </w:t>
      </w:r>
      <w:bookmarkEnd w:id="0"/>
      <w:r>
        <w:t>nel manuale di Marinucci, Dolcini, Gatta</w:t>
      </w:r>
    </w:p>
    <w:p w:rsidR="002A2967" w:rsidRDefault="002A2967" w:rsidP="002A2967">
      <w:pPr>
        <w:pStyle w:val="Paragrafoelenco"/>
      </w:pPr>
    </w:p>
    <w:p w:rsidR="002A2967" w:rsidRDefault="002A2967" w:rsidP="002A2967">
      <w:r>
        <w:t>Buon lavoro!</w:t>
      </w:r>
    </w:p>
    <w:sectPr w:rsidR="002A2967" w:rsidSect="002F3C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837"/>
    <w:multiLevelType w:val="hybridMultilevel"/>
    <w:tmpl w:val="19C6F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67"/>
    <w:rsid w:val="002A2967"/>
    <w:rsid w:val="002F3C7D"/>
    <w:rsid w:val="00856535"/>
    <w:rsid w:val="009728CE"/>
    <w:rsid w:val="009B3D4D"/>
    <w:rsid w:val="009B695F"/>
    <w:rsid w:val="00A43876"/>
    <w:rsid w:val="00AE4370"/>
    <w:rsid w:val="00E66138"/>
    <w:rsid w:val="00F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93092"/>
  <w14:defaultImageDpi w14:val="32767"/>
  <w15:chartTrackingRefBased/>
  <w15:docId w15:val="{AF08F296-2FDA-2A45-B680-422B03D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claudia.pecorella@unimib.it</dc:creator>
  <cp:keywords/>
  <dc:description/>
  <cp:lastModifiedBy>claudia.pecorella@unimib.it</cp:lastModifiedBy>
  <cp:revision>8</cp:revision>
  <dcterms:created xsi:type="dcterms:W3CDTF">2020-10-16T10:37:00Z</dcterms:created>
  <dcterms:modified xsi:type="dcterms:W3CDTF">2020-10-31T10:42:00Z</dcterms:modified>
</cp:coreProperties>
</file>